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06919" w14:textId="5F841BC6" w:rsidR="001E3A59" w:rsidRPr="001E3A59" w:rsidRDefault="005137E6" w:rsidP="001E3A59">
      <w:pPr>
        <w:spacing w:after="0" w:line="240" w:lineRule="auto"/>
        <w:jc w:val="both"/>
        <w:rPr>
          <w:rFonts w:asciiTheme="minorHAnsi" w:hAnsiTheme="minorHAnsi" w:cstheme="minorHAnsi"/>
          <w:b/>
          <w:bCs/>
          <w:sz w:val="32"/>
          <w:szCs w:val="32"/>
          <w:u w:val="single"/>
        </w:rPr>
      </w:pPr>
      <w:r>
        <w:rPr>
          <w:rFonts w:asciiTheme="minorHAnsi" w:hAnsiTheme="minorHAnsi" w:cstheme="minorHAnsi"/>
          <w:b/>
          <w:bCs/>
          <w:sz w:val="32"/>
          <w:szCs w:val="32"/>
          <w:u w:val="single"/>
        </w:rPr>
        <w:br/>
      </w:r>
      <w:r w:rsidR="00C157EF" w:rsidRPr="001E3A59">
        <w:rPr>
          <w:rFonts w:asciiTheme="minorHAnsi" w:hAnsiTheme="minorHAnsi" w:cstheme="minorHAnsi"/>
          <w:b/>
          <w:bCs/>
          <w:sz w:val="32"/>
          <w:szCs w:val="32"/>
          <w:u w:val="single"/>
        </w:rPr>
        <w:t xml:space="preserve">SNOOP </w:t>
      </w:r>
      <w:r w:rsidR="00EA437B">
        <w:rPr>
          <w:rFonts w:asciiTheme="minorHAnsi" w:hAnsiTheme="minorHAnsi" w:cstheme="minorHAnsi"/>
          <w:b/>
          <w:bCs/>
          <w:sz w:val="32"/>
          <w:szCs w:val="32"/>
          <w:u w:val="single"/>
        </w:rPr>
        <w:t>CHILDREN AND YOUNG PERSON</w:t>
      </w:r>
      <w:r w:rsidR="001E3A59" w:rsidRPr="001E3A59">
        <w:rPr>
          <w:rFonts w:asciiTheme="minorHAnsi" w:hAnsiTheme="minorHAnsi" w:cstheme="minorHAnsi"/>
          <w:b/>
          <w:bCs/>
          <w:sz w:val="32"/>
          <w:szCs w:val="32"/>
          <w:u w:val="single"/>
        </w:rPr>
        <w:t xml:space="preserve"> SAFEGUARDING POLICY</w:t>
      </w:r>
      <w:r w:rsidR="001E3A59">
        <w:rPr>
          <w:rFonts w:asciiTheme="minorHAnsi" w:hAnsiTheme="minorHAnsi" w:cstheme="minorHAnsi"/>
          <w:b/>
          <w:bCs/>
          <w:sz w:val="32"/>
          <w:szCs w:val="32"/>
          <w:u w:val="single"/>
        </w:rPr>
        <w:t xml:space="preserve"> </w:t>
      </w:r>
      <w:r w:rsidR="00893EFD">
        <w:rPr>
          <w:rFonts w:asciiTheme="minorHAnsi" w:hAnsiTheme="minorHAnsi" w:cstheme="minorHAnsi"/>
          <w:b/>
          <w:bCs/>
          <w:sz w:val="32"/>
          <w:szCs w:val="32"/>
          <w:u w:val="single"/>
        </w:rPr>
        <w:t>–</w:t>
      </w:r>
      <w:r w:rsidR="001E3A59">
        <w:rPr>
          <w:rFonts w:asciiTheme="minorHAnsi" w:hAnsiTheme="minorHAnsi" w:cstheme="minorHAnsi"/>
          <w:b/>
          <w:bCs/>
          <w:sz w:val="32"/>
          <w:szCs w:val="32"/>
          <w:u w:val="single"/>
        </w:rPr>
        <w:t xml:space="preserve"> </w:t>
      </w:r>
      <w:r w:rsidR="00893EFD">
        <w:rPr>
          <w:rFonts w:asciiTheme="minorHAnsi" w:hAnsiTheme="minorHAnsi" w:cstheme="minorHAnsi"/>
          <w:b/>
          <w:bCs/>
          <w:sz w:val="32"/>
          <w:szCs w:val="32"/>
          <w:u w:val="single"/>
        </w:rPr>
        <w:t xml:space="preserve">FOR PARENTS AND CARERS </w:t>
      </w:r>
    </w:p>
    <w:p w14:paraId="1A139259" w14:textId="77777777" w:rsidR="001E3A59" w:rsidRDefault="001E3A59" w:rsidP="001E3A59">
      <w:pPr>
        <w:spacing w:after="0" w:line="240" w:lineRule="auto"/>
        <w:rPr>
          <w:rFonts w:asciiTheme="minorHAnsi" w:hAnsiTheme="minorHAnsi" w:cstheme="minorHAnsi"/>
          <w:b/>
          <w:sz w:val="28"/>
          <w:szCs w:val="28"/>
          <w:u w:val="single"/>
        </w:rPr>
      </w:pPr>
    </w:p>
    <w:p w14:paraId="01320B10" w14:textId="61C69373" w:rsidR="00C157EF" w:rsidRPr="001E3A59" w:rsidRDefault="00C157EF" w:rsidP="001E3A59">
      <w:pPr>
        <w:spacing w:after="0" w:line="240" w:lineRule="auto"/>
        <w:rPr>
          <w:rFonts w:asciiTheme="minorHAnsi" w:hAnsiTheme="minorHAnsi" w:cstheme="minorHAnsi"/>
          <w:b/>
          <w:sz w:val="28"/>
          <w:szCs w:val="28"/>
          <w:u w:val="single"/>
        </w:rPr>
      </w:pPr>
      <w:r w:rsidRPr="001E3A59">
        <w:rPr>
          <w:rFonts w:asciiTheme="minorHAnsi" w:hAnsiTheme="minorHAnsi" w:cstheme="minorHAnsi"/>
          <w:b/>
          <w:sz w:val="28"/>
          <w:szCs w:val="28"/>
          <w:u w:val="single"/>
        </w:rPr>
        <w:t>Introduction</w:t>
      </w:r>
    </w:p>
    <w:p w14:paraId="76577691" w14:textId="3F23A438" w:rsidR="001E3A59" w:rsidRPr="001E3A59" w:rsidRDefault="001E3A59" w:rsidP="001E3A59">
      <w:pPr>
        <w:spacing w:after="0" w:line="240" w:lineRule="auto"/>
        <w:rPr>
          <w:rFonts w:asciiTheme="minorHAnsi" w:hAnsiTheme="minorHAnsi" w:cstheme="minorHAnsi"/>
          <w:sz w:val="28"/>
          <w:szCs w:val="28"/>
        </w:rPr>
      </w:pPr>
      <w:r w:rsidRPr="001E3A59">
        <w:rPr>
          <w:rFonts w:asciiTheme="minorHAnsi" w:hAnsiTheme="minorHAnsi" w:cstheme="minorHAnsi"/>
          <w:sz w:val="28"/>
          <w:szCs w:val="28"/>
        </w:rPr>
        <w:t xml:space="preserve">SNOOP (Special Needs Objective Outreach Project) is a registered charity which provides </w:t>
      </w:r>
      <w:r w:rsidR="00893EFD">
        <w:rPr>
          <w:rFonts w:asciiTheme="minorHAnsi" w:hAnsiTheme="minorHAnsi" w:cstheme="minorHAnsi"/>
          <w:sz w:val="28"/>
          <w:szCs w:val="28"/>
        </w:rPr>
        <w:t>services for children and adults with learning disabilities and/or</w:t>
      </w:r>
      <w:r w:rsidR="00893EFD" w:rsidRPr="00893EFD">
        <w:rPr>
          <w:rFonts w:asciiTheme="minorHAnsi" w:hAnsiTheme="minorHAnsi" w:cstheme="minorHAnsi"/>
          <w:sz w:val="36"/>
          <w:szCs w:val="28"/>
        </w:rPr>
        <w:t xml:space="preserve"> </w:t>
      </w:r>
      <w:r w:rsidR="00893EFD" w:rsidRPr="00893EFD">
        <w:rPr>
          <w:rFonts w:asciiTheme="minorHAnsi" w:hAnsiTheme="minorHAnsi" w:cstheme="minorHAnsi"/>
          <w:sz w:val="28"/>
        </w:rPr>
        <w:t>autism and complex needs which include after school care, h</w:t>
      </w:r>
      <w:r w:rsidR="00893EFD">
        <w:rPr>
          <w:rFonts w:asciiTheme="minorHAnsi" w:hAnsiTheme="minorHAnsi" w:cstheme="minorHAnsi"/>
          <w:sz w:val="28"/>
        </w:rPr>
        <w:t xml:space="preserve">oliday play schemes, youth club and </w:t>
      </w:r>
      <w:r w:rsidR="00893EFD" w:rsidRPr="00893EFD">
        <w:rPr>
          <w:rFonts w:asciiTheme="minorHAnsi" w:hAnsiTheme="minorHAnsi" w:cstheme="minorHAnsi"/>
          <w:sz w:val="28"/>
        </w:rPr>
        <w:t xml:space="preserve">young adults service. </w:t>
      </w:r>
      <w:r w:rsidRPr="001E3A59">
        <w:rPr>
          <w:rFonts w:asciiTheme="minorHAnsi" w:hAnsiTheme="minorHAnsi" w:cstheme="minorHAnsi"/>
          <w:sz w:val="28"/>
          <w:szCs w:val="28"/>
        </w:rPr>
        <w:t xml:space="preserve">We also offer support and information for the parent/carers of this group of children and young people. </w:t>
      </w:r>
      <w:r>
        <w:rPr>
          <w:rFonts w:asciiTheme="minorHAnsi" w:hAnsiTheme="minorHAnsi" w:cstheme="minorHAnsi"/>
          <w:sz w:val="28"/>
          <w:szCs w:val="28"/>
        </w:rPr>
        <w:br/>
      </w:r>
    </w:p>
    <w:p w14:paraId="5B0B5DC0" w14:textId="77777777" w:rsidR="001E3A59" w:rsidRPr="001E3A59" w:rsidRDefault="001E3A59" w:rsidP="001E3A59">
      <w:pPr>
        <w:spacing w:after="0" w:line="240" w:lineRule="auto"/>
        <w:rPr>
          <w:rFonts w:asciiTheme="minorHAnsi" w:hAnsiTheme="minorHAnsi" w:cstheme="minorHAnsi"/>
          <w:b/>
          <w:sz w:val="28"/>
          <w:szCs w:val="28"/>
          <w:u w:val="single"/>
        </w:rPr>
      </w:pPr>
      <w:r w:rsidRPr="001E3A59">
        <w:rPr>
          <w:rFonts w:asciiTheme="minorHAnsi" w:hAnsiTheme="minorHAnsi" w:cstheme="minorHAnsi"/>
          <w:b/>
          <w:sz w:val="28"/>
          <w:szCs w:val="28"/>
          <w:u w:val="single"/>
        </w:rPr>
        <w:t>Policy Statement</w:t>
      </w:r>
    </w:p>
    <w:p w14:paraId="5E186464" w14:textId="18D8279C" w:rsidR="001E3A59" w:rsidRDefault="001E3A59" w:rsidP="001E3A59">
      <w:pPr>
        <w:spacing w:after="0" w:line="240" w:lineRule="auto"/>
        <w:jc w:val="both"/>
        <w:rPr>
          <w:rFonts w:asciiTheme="minorHAnsi" w:hAnsiTheme="minorHAnsi" w:cstheme="minorHAnsi"/>
          <w:sz w:val="28"/>
          <w:szCs w:val="28"/>
        </w:rPr>
      </w:pPr>
      <w:r w:rsidRPr="001E3A59">
        <w:rPr>
          <w:rFonts w:asciiTheme="minorHAnsi" w:hAnsiTheme="minorHAnsi" w:cstheme="minorHAnsi"/>
          <w:sz w:val="28"/>
          <w:szCs w:val="28"/>
        </w:rPr>
        <w:t xml:space="preserve">SNOOP believes that children have the right to be </w:t>
      </w:r>
      <w:r w:rsidR="00B626D1" w:rsidRPr="005137E6">
        <w:rPr>
          <w:rFonts w:asciiTheme="minorHAnsi" w:hAnsiTheme="minorHAnsi" w:cstheme="minorHAnsi"/>
          <w:sz w:val="28"/>
          <w:szCs w:val="28"/>
        </w:rPr>
        <w:t>safe</w:t>
      </w:r>
      <w:r w:rsidR="00B626D1">
        <w:rPr>
          <w:rFonts w:asciiTheme="minorHAnsi" w:hAnsiTheme="minorHAnsi" w:cstheme="minorHAnsi"/>
          <w:color w:val="FF0000"/>
          <w:sz w:val="28"/>
          <w:szCs w:val="28"/>
        </w:rPr>
        <w:t xml:space="preserve"> </w:t>
      </w:r>
      <w:r w:rsidRPr="001E3A59">
        <w:rPr>
          <w:rFonts w:asciiTheme="minorHAnsi" w:hAnsiTheme="minorHAnsi" w:cstheme="minorHAnsi"/>
          <w:sz w:val="28"/>
          <w:szCs w:val="28"/>
        </w:rPr>
        <w:t>from both the fear and reality of abuse, and we are committed to</w:t>
      </w:r>
      <w:r w:rsidR="00893EFD">
        <w:rPr>
          <w:rFonts w:asciiTheme="minorHAnsi" w:hAnsiTheme="minorHAnsi" w:cstheme="minorHAnsi"/>
          <w:sz w:val="28"/>
          <w:szCs w:val="28"/>
        </w:rPr>
        <w:t xml:space="preserve"> the safeguarding and</w:t>
      </w:r>
      <w:r w:rsidRPr="001E3A59">
        <w:rPr>
          <w:rFonts w:asciiTheme="minorHAnsi" w:hAnsiTheme="minorHAnsi" w:cstheme="minorHAnsi"/>
          <w:sz w:val="28"/>
          <w:szCs w:val="28"/>
        </w:rPr>
        <w:t xml:space="preserve"> protecting </w:t>
      </w:r>
      <w:r w:rsidR="00893EFD">
        <w:rPr>
          <w:rFonts w:asciiTheme="minorHAnsi" w:hAnsiTheme="minorHAnsi" w:cstheme="minorHAnsi"/>
          <w:sz w:val="28"/>
          <w:szCs w:val="28"/>
        </w:rPr>
        <w:t xml:space="preserve">the welfare of </w:t>
      </w:r>
      <w:r w:rsidRPr="001E3A59">
        <w:rPr>
          <w:rFonts w:asciiTheme="minorHAnsi" w:hAnsiTheme="minorHAnsi" w:cstheme="minorHAnsi"/>
          <w:sz w:val="28"/>
          <w:szCs w:val="28"/>
        </w:rPr>
        <w:t>all the children and young people in our care.  SNOOP is committed to ensuring that all employees, volunteers, trustees and all children and young people are safe whilst attending our services. This includes the children of adults who access our services also.</w:t>
      </w:r>
    </w:p>
    <w:p w14:paraId="4E19D130" w14:textId="77777777" w:rsidR="001E3A59" w:rsidRDefault="001E3A59" w:rsidP="001E3A59">
      <w:pPr>
        <w:spacing w:after="0" w:line="240" w:lineRule="auto"/>
        <w:jc w:val="both"/>
        <w:rPr>
          <w:rFonts w:asciiTheme="minorHAnsi" w:hAnsiTheme="minorHAnsi" w:cstheme="minorHAnsi"/>
          <w:sz w:val="28"/>
          <w:szCs w:val="28"/>
        </w:rPr>
      </w:pPr>
    </w:p>
    <w:p w14:paraId="1D9E55C8" w14:textId="28B0C1BF" w:rsidR="001E3A59" w:rsidRPr="001E3A59" w:rsidRDefault="001E3A59" w:rsidP="001E3A59">
      <w:pPr>
        <w:spacing w:after="0" w:line="240" w:lineRule="auto"/>
        <w:jc w:val="both"/>
        <w:rPr>
          <w:rFonts w:asciiTheme="minorHAnsi" w:hAnsiTheme="minorHAnsi" w:cstheme="minorHAnsi"/>
          <w:b/>
          <w:bCs/>
          <w:sz w:val="28"/>
          <w:szCs w:val="28"/>
          <w:u w:val="single"/>
        </w:rPr>
      </w:pPr>
      <w:r w:rsidRPr="001E3A59">
        <w:rPr>
          <w:rFonts w:asciiTheme="minorHAnsi" w:hAnsiTheme="minorHAnsi" w:cstheme="minorHAnsi"/>
          <w:b/>
          <w:bCs/>
          <w:sz w:val="28"/>
          <w:szCs w:val="28"/>
          <w:u w:val="single"/>
        </w:rPr>
        <w:t xml:space="preserve">Definition of Safeguarding </w:t>
      </w:r>
    </w:p>
    <w:p w14:paraId="4991958A" w14:textId="0EBACD95" w:rsidR="001E3A59" w:rsidRPr="001E3A59" w:rsidRDefault="001E3A59" w:rsidP="001E3A59">
      <w:pPr>
        <w:spacing w:after="0" w:line="240" w:lineRule="auto"/>
        <w:rPr>
          <w:rFonts w:asciiTheme="minorHAnsi" w:hAnsiTheme="minorHAnsi" w:cstheme="minorHAnsi"/>
          <w:bCs/>
          <w:sz w:val="28"/>
          <w:szCs w:val="28"/>
        </w:rPr>
      </w:pPr>
      <w:r w:rsidRPr="001E3A59">
        <w:rPr>
          <w:rFonts w:asciiTheme="minorHAnsi" w:hAnsiTheme="minorHAnsi" w:cstheme="minorHAnsi"/>
          <w:bCs/>
          <w:sz w:val="28"/>
          <w:szCs w:val="28"/>
        </w:rPr>
        <w:t>Safeguarding</w:t>
      </w:r>
      <w:r w:rsidRPr="001E3A59">
        <w:rPr>
          <w:rFonts w:asciiTheme="minorHAnsi" w:hAnsiTheme="minorHAnsi" w:cstheme="minorHAnsi"/>
          <w:b/>
          <w:sz w:val="28"/>
          <w:szCs w:val="28"/>
        </w:rPr>
        <w:t xml:space="preserve"> </w:t>
      </w:r>
      <w:r w:rsidRPr="001E3A59">
        <w:rPr>
          <w:rFonts w:asciiTheme="minorHAnsi" w:hAnsiTheme="minorHAnsi" w:cstheme="minorHAnsi"/>
          <w:bCs/>
          <w:sz w:val="28"/>
          <w:szCs w:val="28"/>
        </w:rPr>
        <w:t>in relation to children and young people, safeguarding and promoting their welfare is defined in ‘Working together to safeguard children</w:t>
      </w:r>
      <w:r w:rsidR="00A83157">
        <w:rPr>
          <w:rFonts w:asciiTheme="minorHAnsi" w:hAnsiTheme="minorHAnsi" w:cstheme="minorHAnsi"/>
          <w:bCs/>
          <w:sz w:val="28"/>
          <w:szCs w:val="28"/>
        </w:rPr>
        <w:t xml:space="preserve"> (December 202</w:t>
      </w:r>
      <w:r w:rsidR="00AF527A">
        <w:rPr>
          <w:rFonts w:asciiTheme="minorHAnsi" w:hAnsiTheme="minorHAnsi" w:cstheme="minorHAnsi"/>
          <w:bCs/>
          <w:sz w:val="28"/>
          <w:szCs w:val="28"/>
        </w:rPr>
        <w:t>3</w:t>
      </w:r>
      <w:r w:rsidR="00A83157">
        <w:rPr>
          <w:rFonts w:asciiTheme="minorHAnsi" w:hAnsiTheme="minorHAnsi" w:cstheme="minorHAnsi"/>
          <w:bCs/>
          <w:sz w:val="28"/>
          <w:szCs w:val="28"/>
        </w:rPr>
        <w:t>)</w:t>
      </w:r>
      <w:r w:rsidRPr="001E3A59">
        <w:rPr>
          <w:rFonts w:asciiTheme="minorHAnsi" w:hAnsiTheme="minorHAnsi" w:cstheme="minorHAnsi"/>
          <w:bCs/>
          <w:sz w:val="28"/>
          <w:szCs w:val="28"/>
        </w:rPr>
        <w:t>’ as –</w:t>
      </w:r>
    </w:p>
    <w:p w14:paraId="0D0EB6EC" w14:textId="77777777" w:rsidR="006C0134" w:rsidRPr="001B2EC4" w:rsidRDefault="006C0134" w:rsidP="006C0134">
      <w:pPr>
        <w:numPr>
          <w:ilvl w:val="0"/>
          <w:numId w:val="1"/>
        </w:numPr>
        <w:spacing w:after="0" w:line="240" w:lineRule="auto"/>
        <w:rPr>
          <w:rFonts w:cs="Calibri"/>
          <w:bCs/>
          <w:sz w:val="28"/>
          <w:szCs w:val="28"/>
        </w:rPr>
      </w:pPr>
      <w:r w:rsidRPr="001B2EC4">
        <w:rPr>
          <w:rFonts w:cs="Calibri"/>
          <w:bCs/>
          <w:sz w:val="28"/>
          <w:szCs w:val="28"/>
        </w:rPr>
        <w:t xml:space="preserve">Protecting children from maltreatment </w:t>
      </w:r>
    </w:p>
    <w:p w14:paraId="088C3E59" w14:textId="77777777" w:rsidR="006C0134" w:rsidRPr="001B2EC4" w:rsidRDefault="006C0134" w:rsidP="006C0134">
      <w:pPr>
        <w:numPr>
          <w:ilvl w:val="0"/>
          <w:numId w:val="1"/>
        </w:numPr>
        <w:spacing w:after="0" w:line="240" w:lineRule="auto"/>
        <w:rPr>
          <w:rFonts w:cs="Calibri"/>
          <w:bCs/>
          <w:sz w:val="28"/>
          <w:szCs w:val="28"/>
        </w:rPr>
      </w:pPr>
      <w:r w:rsidRPr="001B2EC4">
        <w:rPr>
          <w:rFonts w:cs="Calibri"/>
          <w:bCs/>
          <w:sz w:val="28"/>
          <w:szCs w:val="28"/>
        </w:rPr>
        <w:t xml:space="preserve">Preventing </w:t>
      </w:r>
      <w:r>
        <w:rPr>
          <w:rFonts w:cs="Calibri"/>
          <w:bCs/>
          <w:sz w:val="28"/>
          <w:szCs w:val="28"/>
        </w:rPr>
        <w:t>harm to</w:t>
      </w:r>
      <w:r w:rsidRPr="001B2EC4">
        <w:rPr>
          <w:rFonts w:cs="Calibri"/>
          <w:bCs/>
          <w:sz w:val="28"/>
          <w:szCs w:val="28"/>
        </w:rPr>
        <w:t xml:space="preserve"> children’s health or development </w:t>
      </w:r>
    </w:p>
    <w:p w14:paraId="0740A22B" w14:textId="23443432" w:rsidR="006C0134" w:rsidRPr="001B2EC4" w:rsidRDefault="006C0134" w:rsidP="006C0134">
      <w:pPr>
        <w:numPr>
          <w:ilvl w:val="0"/>
          <w:numId w:val="1"/>
        </w:numPr>
        <w:spacing w:after="0" w:line="240" w:lineRule="auto"/>
        <w:rPr>
          <w:rFonts w:cs="Calibri"/>
          <w:bCs/>
          <w:sz w:val="28"/>
          <w:szCs w:val="28"/>
        </w:rPr>
      </w:pPr>
      <w:r w:rsidRPr="001B2EC4">
        <w:rPr>
          <w:rFonts w:cs="Calibri"/>
          <w:bCs/>
          <w:sz w:val="28"/>
          <w:szCs w:val="28"/>
        </w:rPr>
        <w:t>Ensuring that children grow up</w:t>
      </w:r>
      <w:r>
        <w:rPr>
          <w:rFonts w:cs="Calibri"/>
          <w:bCs/>
          <w:sz w:val="28"/>
          <w:szCs w:val="28"/>
        </w:rPr>
        <w:t xml:space="preserve"> with the </w:t>
      </w:r>
      <w:r w:rsidRPr="001B2EC4">
        <w:rPr>
          <w:rFonts w:cs="Calibri"/>
          <w:bCs/>
          <w:sz w:val="28"/>
          <w:szCs w:val="28"/>
        </w:rPr>
        <w:t xml:space="preserve">provision of safe and effective care </w:t>
      </w:r>
    </w:p>
    <w:p w14:paraId="559A0A2F" w14:textId="62AD0921" w:rsidR="006C0134" w:rsidRDefault="006C0134" w:rsidP="006C0134">
      <w:pPr>
        <w:numPr>
          <w:ilvl w:val="0"/>
          <w:numId w:val="1"/>
        </w:numPr>
        <w:spacing w:after="0" w:line="240" w:lineRule="auto"/>
        <w:rPr>
          <w:rFonts w:cs="Calibri"/>
          <w:bCs/>
          <w:sz w:val="28"/>
          <w:szCs w:val="28"/>
        </w:rPr>
      </w:pPr>
      <w:r w:rsidRPr="001B2EC4">
        <w:rPr>
          <w:rFonts w:cs="Calibri"/>
          <w:bCs/>
          <w:sz w:val="28"/>
          <w:szCs w:val="28"/>
        </w:rPr>
        <w:t>Taking action to enable all children</w:t>
      </w:r>
      <w:r>
        <w:rPr>
          <w:rFonts w:cs="Calibri"/>
          <w:bCs/>
          <w:sz w:val="28"/>
          <w:szCs w:val="28"/>
        </w:rPr>
        <w:t xml:space="preserve"> and young people to </w:t>
      </w:r>
      <w:r w:rsidRPr="001B2EC4">
        <w:rPr>
          <w:rFonts w:cs="Calibri"/>
          <w:bCs/>
          <w:sz w:val="28"/>
          <w:szCs w:val="28"/>
        </w:rPr>
        <w:t xml:space="preserve">have the best outcomes. </w:t>
      </w:r>
    </w:p>
    <w:p w14:paraId="1919B9E1" w14:textId="095A4251" w:rsidR="001E3A59" w:rsidRPr="001E3A59" w:rsidRDefault="001E3A59" w:rsidP="001E3A59">
      <w:pPr>
        <w:spacing w:after="0" w:line="240" w:lineRule="auto"/>
        <w:rPr>
          <w:rFonts w:asciiTheme="minorHAnsi" w:hAnsiTheme="minorHAnsi" w:cstheme="minorHAnsi"/>
          <w:bCs/>
          <w:sz w:val="28"/>
          <w:szCs w:val="28"/>
        </w:rPr>
      </w:pPr>
      <w:r w:rsidRPr="001E3A59">
        <w:rPr>
          <w:rFonts w:asciiTheme="minorHAnsi" w:hAnsiTheme="minorHAnsi" w:cstheme="minorHAnsi"/>
          <w:bCs/>
          <w:sz w:val="28"/>
          <w:szCs w:val="28"/>
        </w:rPr>
        <w:t xml:space="preserve">There is a </w:t>
      </w:r>
      <w:r w:rsidR="00893EFD">
        <w:rPr>
          <w:rFonts w:asciiTheme="minorHAnsi" w:hAnsiTheme="minorHAnsi" w:cstheme="minorHAnsi"/>
          <w:bCs/>
          <w:sz w:val="28"/>
          <w:szCs w:val="28"/>
        </w:rPr>
        <w:t>separate</w:t>
      </w:r>
      <w:r w:rsidRPr="001E3A59">
        <w:rPr>
          <w:rFonts w:asciiTheme="minorHAnsi" w:hAnsiTheme="minorHAnsi" w:cstheme="minorHAnsi"/>
          <w:bCs/>
          <w:sz w:val="28"/>
          <w:szCs w:val="28"/>
        </w:rPr>
        <w:t xml:space="preserve"> legislative and </w:t>
      </w:r>
      <w:r w:rsidR="00893EFD">
        <w:rPr>
          <w:rFonts w:asciiTheme="minorHAnsi" w:hAnsiTheme="minorHAnsi" w:cstheme="minorHAnsi"/>
          <w:bCs/>
          <w:sz w:val="28"/>
          <w:szCs w:val="28"/>
        </w:rPr>
        <w:t xml:space="preserve">separate </w:t>
      </w:r>
      <w:r w:rsidRPr="001E3A59">
        <w:rPr>
          <w:rFonts w:asciiTheme="minorHAnsi" w:hAnsiTheme="minorHAnsi" w:cstheme="minorHAnsi"/>
          <w:bCs/>
          <w:sz w:val="28"/>
          <w:szCs w:val="28"/>
        </w:rPr>
        <w:t xml:space="preserve">policy for responding to Adult’s safeguarding needs. The Care Act 2014 provides legal framework for how local authorities and other parts of the health and care system should protect adults at risk of abuse or neglect. However, most of the principles and procedures that apply are the same as those for safeguarding children and young people. </w:t>
      </w:r>
    </w:p>
    <w:p w14:paraId="200578A2" w14:textId="4F7B09E2" w:rsidR="001E3A59" w:rsidRDefault="001E3A59" w:rsidP="001E3A59">
      <w:pPr>
        <w:spacing w:after="0" w:line="240" w:lineRule="auto"/>
        <w:jc w:val="both"/>
        <w:rPr>
          <w:rFonts w:asciiTheme="minorHAnsi" w:hAnsiTheme="minorHAnsi" w:cstheme="minorHAnsi"/>
          <w:b/>
          <w:bCs/>
          <w:sz w:val="28"/>
          <w:szCs w:val="28"/>
          <w:u w:val="single"/>
        </w:rPr>
      </w:pPr>
    </w:p>
    <w:p w14:paraId="14B2B491" w14:textId="77777777" w:rsidR="00893EFD" w:rsidRPr="00893EFD" w:rsidRDefault="00F335D8" w:rsidP="00893EFD">
      <w:pPr>
        <w:pStyle w:val="NoSpacing"/>
        <w:rPr>
          <w:b/>
          <w:sz w:val="28"/>
          <w:szCs w:val="28"/>
          <w:u w:val="single"/>
        </w:rPr>
      </w:pPr>
      <w:r w:rsidRPr="00893EFD">
        <w:rPr>
          <w:b/>
          <w:sz w:val="28"/>
          <w:szCs w:val="28"/>
          <w:u w:val="single"/>
        </w:rPr>
        <w:t>Designated Safeguarding Leads</w:t>
      </w:r>
    </w:p>
    <w:p w14:paraId="001B11A1" w14:textId="1241CC82" w:rsidR="00F335D8" w:rsidRPr="00893EFD" w:rsidRDefault="00893EFD" w:rsidP="00893EFD">
      <w:pPr>
        <w:pStyle w:val="NoSpacing"/>
        <w:rPr>
          <w:sz w:val="28"/>
          <w:szCs w:val="28"/>
        </w:rPr>
      </w:pPr>
      <w:r>
        <w:rPr>
          <w:sz w:val="28"/>
          <w:szCs w:val="28"/>
        </w:rPr>
        <w:t>W</w:t>
      </w:r>
      <w:r w:rsidRPr="00893EFD">
        <w:rPr>
          <w:sz w:val="28"/>
          <w:szCs w:val="28"/>
        </w:rPr>
        <w:t xml:space="preserve">e are required by Ofsted to have a dedicated person with specific responsibility for safeguarding within the organisation.  Here at SNOOP we take our responsibility very seriously and the safety of children a priority.  Therefore the following people have specific roles and responsibilities within the </w:t>
      </w:r>
      <w:r w:rsidR="00A6352A" w:rsidRPr="00893EFD">
        <w:rPr>
          <w:sz w:val="28"/>
          <w:szCs w:val="28"/>
        </w:rPr>
        <w:t>organisation</w:t>
      </w:r>
      <w:r w:rsidRPr="00893EFD">
        <w:rPr>
          <w:sz w:val="28"/>
          <w:szCs w:val="28"/>
        </w:rPr>
        <w:t>.</w:t>
      </w:r>
    </w:p>
    <w:p w14:paraId="138C6A86" w14:textId="4FEDB914" w:rsidR="00F335D8" w:rsidRPr="00F335D8" w:rsidRDefault="00F335D8" w:rsidP="00F335D8">
      <w:pPr>
        <w:pStyle w:val="ListParagraph"/>
        <w:numPr>
          <w:ilvl w:val="0"/>
          <w:numId w:val="2"/>
        </w:numPr>
        <w:spacing w:after="0" w:line="240" w:lineRule="auto"/>
        <w:jc w:val="both"/>
        <w:rPr>
          <w:rFonts w:asciiTheme="minorHAnsi" w:hAnsiTheme="minorHAnsi" w:cstheme="minorHAnsi"/>
          <w:bCs/>
          <w:sz w:val="28"/>
          <w:szCs w:val="28"/>
        </w:rPr>
      </w:pPr>
      <w:r w:rsidRPr="00F335D8">
        <w:rPr>
          <w:rFonts w:asciiTheme="minorHAnsi" w:hAnsiTheme="minorHAnsi" w:cstheme="minorHAnsi"/>
          <w:bCs/>
          <w:sz w:val="28"/>
          <w:szCs w:val="28"/>
        </w:rPr>
        <w:t>SNOOP’s D</w:t>
      </w:r>
      <w:r w:rsidR="00D318B2">
        <w:rPr>
          <w:rFonts w:asciiTheme="minorHAnsi" w:hAnsiTheme="minorHAnsi" w:cstheme="minorHAnsi"/>
          <w:bCs/>
          <w:sz w:val="28"/>
          <w:szCs w:val="28"/>
        </w:rPr>
        <w:t xml:space="preserve">edicated Safeguarding Lead is: </w:t>
      </w:r>
      <w:r w:rsidR="00FF5B4E">
        <w:rPr>
          <w:rFonts w:asciiTheme="minorHAnsi" w:hAnsiTheme="minorHAnsi" w:cstheme="minorHAnsi"/>
          <w:bCs/>
          <w:sz w:val="28"/>
          <w:szCs w:val="28"/>
        </w:rPr>
        <w:t xml:space="preserve">Sophie Turnbull </w:t>
      </w:r>
      <w:r>
        <w:rPr>
          <w:rFonts w:asciiTheme="minorHAnsi" w:hAnsiTheme="minorHAnsi" w:cstheme="minorHAnsi"/>
          <w:bCs/>
          <w:sz w:val="28"/>
          <w:szCs w:val="28"/>
        </w:rPr>
        <w:t>(01274 29212</w:t>
      </w:r>
      <w:r w:rsidR="00FF5B4E">
        <w:rPr>
          <w:rFonts w:asciiTheme="minorHAnsi" w:hAnsiTheme="minorHAnsi" w:cstheme="minorHAnsi"/>
          <w:bCs/>
          <w:sz w:val="28"/>
          <w:szCs w:val="28"/>
        </w:rPr>
        <w:t>6</w:t>
      </w:r>
      <w:r>
        <w:rPr>
          <w:rFonts w:asciiTheme="minorHAnsi" w:hAnsiTheme="minorHAnsi" w:cstheme="minorHAnsi"/>
          <w:bCs/>
          <w:sz w:val="28"/>
          <w:szCs w:val="28"/>
        </w:rPr>
        <w:t>)</w:t>
      </w:r>
    </w:p>
    <w:p w14:paraId="697B4E29" w14:textId="4FDEF376" w:rsidR="00F335D8" w:rsidRDefault="00F335D8" w:rsidP="00F335D8">
      <w:pPr>
        <w:pStyle w:val="ListParagraph"/>
        <w:numPr>
          <w:ilvl w:val="0"/>
          <w:numId w:val="2"/>
        </w:numPr>
        <w:spacing w:after="0" w:line="240" w:lineRule="auto"/>
        <w:jc w:val="both"/>
        <w:rPr>
          <w:rFonts w:asciiTheme="minorHAnsi" w:hAnsiTheme="minorHAnsi" w:cstheme="minorHAnsi"/>
          <w:bCs/>
          <w:sz w:val="28"/>
          <w:szCs w:val="28"/>
        </w:rPr>
      </w:pPr>
      <w:r w:rsidRPr="00F335D8">
        <w:rPr>
          <w:rFonts w:asciiTheme="minorHAnsi" w:hAnsiTheme="minorHAnsi" w:cstheme="minorHAnsi"/>
          <w:bCs/>
          <w:sz w:val="28"/>
          <w:szCs w:val="28"/>
        </w:rPr>
        <w:t>SNOOP’s Deputy D</w:t>
      </w:r>
      <w:r w:rsidR="00D318B2">
        <w:rPr>
          <w:rFonts w:asciiTheme="minorHAnsi" w:hAnsiTheme="minorHAnsi" w:cstheme="minorHAnsi"/>
          <w:bCs/>
          <w:sz w:val="28"/>
          <w:szCs w:val="28"/>
        </w:rPr>
        <w:t xml:space="preserve">edicated Safeguarding Lead is: </w:t>
      </w:r>
      <w:r w:rsidR="00FF5B4E">
        <w:rPr>
          <w:rFonts w:asciiTheme="minorHAnsi" w:hAnsiTheme="minorHAnsi" w:cstheme="minorHAnsi"/>
          <w:bCs/>
          <w:sz w:val="28"/>
          <w:szCs w:val="28"/>
        </w:rPr>
        <w:t>Ciara Neate</w:t>
      </w:r>
      <w:r>
        <w:rPr>
          <w:rFonts w:asciiTheme="minorHAnsi" w:hAnsiTheme="minorHAnsi" w:cstheme="minorHAnsi"/>
          <w:bCs/>
          <w:sz w:val="28"/>
          <w:szCs w:val="28"/>
        </w:rPr>
        <w:t xml:space="preserve"> (01274 292126)</w:t>
      </w:r>
    </w:p>
    <w:p w14:paraId="1B3EF4C8" w14:textId="58F43CD0" w:rsidR="00FF5B4E" w:rsidRPr="00F335D8" w:rsidRDefault="00FF5B4E" w:rsidP="00F335D8">
      <w:pPr>
        <w:pStyle w:val="ListParagraph"/>
        <w:numPr>
          <w:ilvl w:val="0"/>
          <w:numId w:val="2"/>
        </w:numPr>
        <w:spacing w:after="0" w:line="240" w:lineRule="auto"/>
        <w:jc w:val="both"/>
        <w:rPr>
          <w:rFonts w:asciiTheme="minorHAnsi" w:hAnsiTheme="minorHAnsi" w:cstheme="minorHAnsi"/>
          <w:bCs/>
          <w:sz w:val="28"/>
          <w:szCs w:val="28"/>
        </w:rPr>
      </w:pPr>
      <w:r>
        <w:rPr>
          <w:rFonts w:asciiTheme="minorHAnsi" w:hAnsiTheme="minorHAnsi" w:cstheme="minorHAnsi"/>
          <w:bCs/>
          <w:sz w:val="28"/>
          <w:szCs w:val="28"/>
        </w:rPr>
        <w:t>SNOOP’s Safeguarding Oversight</w:t>
      </w:r>
      <w:r w:rsidR="005B1869">
        <w:rPr>
          <w:rFonts w:asciiTheme="minorHAnsi" w:hAnsiTheme="minorHAnsi" w:cstheme="minorHAnsi"/>
          <w:bCs/>
          <w:sz w:val="28"/>
          <w:szCs w:val="28"/>
        </w:rPr>
        <w:t>: Carol Beardmore (01274 292126)</w:t>
      </w:r>
    </w:p>
    <w:p w14:paraId="541CF74F" w14:textId="33BAE378" w:rsidR="00F335D8" w:rsidRDefault="00F335D8" w:rsidP="00EF41CD">
      <w:pPr>
        <w:pStyle w:val="ListParagraph"/>
        <w:numPr>
          <w:ilvl w:val="0"/>
          <w:numId w:val="2"/>
        </w:numPr>
        <w:spacing w:after="0" w:line="240" w:lineRule="auto"/>
        <w:ind w:left="714" w:hanging="357"/>
        <w:rPr>
          <w:rFonts w:asciiTheme="minorHAnsi" w:hAnsiTheme="minorHAnsi" w:cstheme="minorHAnsi"/>
          <w:bCs/>
          <w:sz w:val="28"/>
          <w:szCs w:val="28"/>
        </w:rPr>
      </w:pPr>
      <w:r w:rsidRPr="00F335D8">
        <w:rPr>
          <w:rFonts w:asciiTheme="minorHAnsi" w:hAnsiTheme="minorHAnsi" w:cstheme="minorHAnsi"/>
          <w:bCs/>
          <w:sz w:val="28"/>
          <w:szCs w:val="28"/>
        </w:rPr>
        <w:t>SNOOP’s</w:t>
      </w:r>
      <w:r w:rsidR="00D318B2">
        <w:rPr>
          <w:rFonts w:asciiTheme="minorHAnsi" w:hAnsiTheme="minorHAnsi" w:cstheme="minorHAnsi"/>
          <w:bCs/>
          <w:sz w:val="28"/>
          <w:szCs w:val="28"/>
        </w:rPr>
        <w:t xml:space="preserve"> </w:t>
      </w:r>
      <w:r w:rsidRPr="00F335D8">
        <w:rPr>
          <w:rFonts w:asciiTheme="minorHAnsi" w:hAnsiTheme="minorHAnsi" w:cstheme="minorHAnsi"/>
          <w:bCs/>
          <w:sz w:val="28"/>
          <w:szCs w:val="28"/>
        </w:rPr>
        <w:t>Trustee with responsibility for Safeguarding:</w:t>
      </w:r>
      <w:r w:rsidR="00D318B2">
        <w:rPr>
          <w:rFonts w:asciiTheme="minorHAnsi" w:hAnsiTheme="minorHAnsi" w:cstheme="minorHAnsi"/>
          <w:bCs/>
          <w:sz w:val="28"/>
          <w:szCs w:val="28"/>
        </w:rPr>
        <w:t xml:space="preserve"> </w:t>
      </w:r>
      <w:r w:rsidRPr="00F335D8">
        <w:rPr>
          <w:rFonts w:asciiTheme="minorHAnsi" w:hAnsiTheme="minorHAnsi" w:cstheme="minorHAnsi"/>
          <w:bCs/>
          <w:sz w:val="28"/>
          <w:szCs w:val="28"/>
        </w:rPr>
        <w:t>Christopher Pilkington</w:t>
      </w:r>
    </w:p>
    <w:p w14:paraId="065181CD" w14:textId="7FED3683" w:rsidR="00F335D8" w:rsidRDefault="00F335D8" w:rsidP="00F335D8">
      <w:pPr>
        <w:spacing w:after="0" w:line="240" w:lineRule="auto"/>
        <w:jc w:val="both"/>
        <w:rPr>
          <w:rFonts w:asciiTheme="minorHAnsi" w:hAnsiTheme="minorHAnsi" w:cstheme="minorHAnsi"/>
          <w:bCs/>
          <w:sz w:val="28"/>
          <w:szCs w:val="28"/>
        </w:rPr>
      </w:pPr>
    </w:p>
    <w:p w14:paraId="08FA1724" w14:textId="77777777" w:rsidR="005137E6" w:rsidRDefault="005137E6" w:rsidP="00EF487E">
      <w:pPr>
        <w:spacing w:after="0" w:line="240" w:lineRule="auto"/>
        <w:jc w:val="both"/>
        <w:rPr>
          <w:rFonts w:asciiTheme="minorHAnsi" w:hAnsiTheme="minorHAnsi" w:cstheme="minorHAnsi"/>
          <w:b/>
          <w:sz w:val="28"/>
          <w:szCs w:val="28"/>
          <w:u w:val="single"/>
        </w:rPr>
      </w:pPr>
    </w:p>
    <w:p w14:paraId="7B1723AC" w14:textId="77777777" w:rsidR="005137E6" w:rsidRDefault="005137E6" w:rsidP="00EF487E">
      <w:pPr>
        <w:spacing w:after="0" w:line="240" w:lineRule="auto"/>
        <w:jc w:val="both"/>
        <w:rPr>
          <w:rFonts w:asciiTheme="minorHAnsi" w:hAnsiTheme="minorHAnsi" w:cstheme="minorHAnsi"/>
          <w:b/>
          <w:sz w:val="28"/>
          <w:szCs w:val="28"/>
          <w:u w:val="single"/>
        </w:rPr>
      </w:pPr>
    </w:p>
    <w:p w14:paraId="12128A22" w14:textId="77777777" w:rsidR="005137E6" w:rsidRDefault="005137E6" w:rsidP="00EF487E">
      <w:pPr>
        <w:spacing w:after="0" w:line="240" w:lineRule="auto"/>
        <w:jc w:val="both"/>
        <w:rPr>
          <w:rFonts w:asciiTheme="minorHAnsi" w:hAnsiTheme="minorHAnsi" w:cstheme="minorHAnsi"/>
          <w:b/>
          <w:sz w:val="28"/>
          <w:szCs w:val="28"/>
          <w:u w:val="single"/>
        </w:rPr>
      </w:pPr>
    </w:p>
    <w:p w14:paraId="1DB9050C" w14:textId="77777777" w:rsidR="0085614B" w:rsidRDefault="0085614B" w:rsidP="00EF487E">
      <w:pPr>
        <w:spacing w:after="0" w:line="240" w:lineRule="auto"/>
        <w:jc w:val="both"/>
        <w:rPr>
          <w:rFonts w:asciiTheme="minorHAnsi" w:hAnsiTheme="minorHAnsi" w:cstheme="minorHAnsi"/>
          <w:b/>
          <w:sz w:val="28"/>
          <w:szCs w:val="28"/>
          <w:u w:val="single"/>
        </w:rPr>
      </w:pPr>
    </w:p>
    <w:p w14:paraId="3662327D" w14:textId="4F2A1D76" w:rsidR="00C560EF" w:rsidRPr="00EF487E" w:rsidRDefault="00F335D8" w:rsidP="00EF487E">
      <w:pPr>
        <w:spacing w:after="0" w:line="240" w:lineRule="auto"/>
        <w:jc w:val="both"/>
        <w:rPr>
          <w:rFonts w:asciiTheme="minorHAnsi" w:hAnsiTheme="minorHAnsi" w:cstheme="minorHAnsi"/>
          <w:b/>
          <w:sz w:val="28"/>
          <w:szCs w:val="28"/>
          <w:u w:val="single"/>
        </w:rPr>
      </w:pPr>
      <w:r w:rsidRPr="00EF487E">
        <w:rPr>
          <w:rFonts w:asciiTheme="minorHAnsi" w:hAnsiTheme="minorHAnsi" w:cstheme="minorHAnsi"/>
          <w:b/>
          <w:sz w:val="28"/>
          <w:szCs w:val="28"/>
          <w:u w:val="single"/>
        </w:rPr>
        <w:t xml:space="preserve">Whistleblowing </w:t>
      </w:r>
      <w:bookmarkStart w:id="0" w:name="eztoc102297_0_1"/>
    </w:p>
    <w:p w14:paraId="7A98F001" w14:textId="41F21C4F" w:rsidR="00EF487E" w:rsidRPr="00955961" w:rsidRDefault="00EF487E" w:rsidP="00EF487E">
      <w:pPr>
        <w:spacing w:after="0" w:line="240" w:lineRule="auto"/>
        <w:jc w:val="both"/>
        <w:rPr>
          <w:rFonts w:asciiTheme="minorHAnsi" w:hAnsiTheme="minorHAnsi" w:cstheme="minorHAnsi"/>
          <w:b/>
          <w:bCs/>
          <w:sz w:val="28"/>
          <w:szCs w:val="28"/>
          <w:highlight w:val="yellow"/>
        </w:rPr>
      </w:pPr>
      <w:r w:rsidRPr="005137E6">
        <w:rPr>
          <w:rFonts w:asciiTheme="minorHAnsi" w:hAnsiTheme="minorHAnsi" w:cstheme="minorHAnsi"/>
          <w:sz w:val="28"/>
          <w:szCs w:val="28"/>
        </w:rPr>
        <w:t xml:space="preserve">Officially whistleblowing is called ‘making a disclosure in the public interest’. This means a </w:t>
      </w:r>
      <w:r w:rsidR="00B626D1" w:rsidRPr="005137E6">
        <w:rPr>
          <w:rFonts w:asciiTheme="minorHAnsi" w:hAnsiTheme="minorHAnsi" w:cstheme="minorHAnsi"/>
          <w:sz w:val="28"/>
          <w:szCs w:val="28"/>
        </w:rPr>
        <w:t xml:space="preserve">member of staff, parent or member of the public </w:t>
      </w:r>
      <w:r w:rsidRPr="005137E6">
        <w:rPr>
          <w:rFonts w:asciiTheme="minorHAnsi" w:hAnsiTheme="minorHAnsi" w:cstheme="minorHAnsi"/>
          <w:sz w:val="28"/>
          <w:szCs w:val="28"/>
        </w:rPr>
        <w:t xml:space="preserve"> can report </w:t>
      </w:r>
      <w:r w:rsidR="00B626D1" w:rsidRPr="005137E6">
        <w:rPr>
          <w:rFonts w:asciiTheme="minorHAnsi" w:hAnsiTheme="minorHAnsi" w:cstheme="minorHAnsi"/>
          <w:sz w:val="28"/>
          <w:szCs w:val="28"/>
        </w:rPr>
        <w:t xml:space="preserve"> it if they have witnessed someone acting illegally or if anyone within the organisation is neglecting their duties particularly  if they believe that someone is not safe, or is being harmed by a person at SNOOP or Tadpoles Nursery</w:t>
      </w:r>
      <w:r w:rsidRPr="005137E6">
        <w:rPr>
          <w:rFonts w:asciiTheme="minorHAnsi" w:hAnsiTheme="minorHAnsi" w:cstheme="minorHAnsi"/>
          <w:sz w:val="28"/>
          <w:szCs w:val="28"/>
        </w:rPr>
        <w:t xml:space="preserve"> SNOOP staff are </w:t>
      </w:r>
      <w:r w:rsidRPr="005137E6">
        <w:rPr>
          <w:rFonts w:asciiTheme="minorHAnsi" w:hAnsiTheme="minorHAnsi" w:cstheme="minorHAnsi"/>
          <w:sz w:val="28"/>
          <w:szCs w:val="28"/>
          <w:lang w:val="en"/>
        </w:rPr>
        <w:t xml:space="preserve">familiar with the provisions within this policy. </w:t>
      </w:r>
      <w:r w:rsidR="00E85A9F" w:rsidRPr="00955961">
        <w:rPr>
          <w:rFonts w:asciiTheme="minorHAnsi" w:hAnsiTheme="minorHAnsi" w:cstheme="minorHAnsi"/>
          <w:b/>
          <w:bCs/>
          <w:sz w:val="28"/>
          <w:szCs w:val="28"/>
          <w:lang w:val="en"/>
        </w:rPr>
        <w:t>The Ofsted Whistleblowing hotline is</w:t>
      </w:r>
      <w:r w:rsidR="008678D9" w:rsidRPr="00955961">
        <w:rPr>
          <w:rFonts w:asciiTheme="minorHAnsi" w:hAnsiTheme="minorHAnsi" w:cstheme="minorHAnsi"/>
          <w:b/>
          <w:bCs/>
          <w:sz w:val="28"/>
          <w:szCs w:val="28"/>
          <w:lang w:val="en"/>
        </w:rPr>
        <w:t xml:space="preserve"> 0300 1233155 (8am-6pm Monday to Friday) or email </w:t>
      </w:r>
      <w:hyperlink r:id="rId10" w:history="1">
        <w:r w:rsidR="00955961" w:rsidRPr="00955961">
          <w:rPr>
            <w:rStyle w:val="Hyperlink"/>
            <w:rFonts w:asciiTheme="minorHAnsi" w:hAnsiTheme="minorHAnsi" w:cstheme="minorHAnsi"/>
            <w:b w:val="0"/>
            <w:bCs w:val="0"/>
            <w:sz w:val="28"/>
            <w:szCs w:val="28"/>
            <w:lang w:val="en"/>
          </w:rPr>
          <w:t>whistleblowing@ofsted.gov.uk</w:t>
        </w:r>
      </w:hyperlink>
      <w:r w:rsidR="00955961" w:rsidRPr="00955961">
        <w:rPr>
          <w:rFonts w:asciiTheme="minorHAnsi" w:hAnsiTheme="minorHAnsi" w:cstheme="minorHAnsi"/>
          <w:b/>
          <w:bCs/>
          <w:sz w:val="28"/>
          <w:szCs w:val="28"/>
          <w:lang w:val="en"/>
        </w:rPr>
        <w:t xml:space="preserve"> or write to : WBHL Ofsted, Piccadilly Gate, Store Street, Manchester, M1 2 WD</w:t>
      </w:r>
    </w:p>
    <w:p w14:paraId="41D987B6" w14:textId="77777777" w:rsidR="002B5ABD" w:rsidRPr="00955961" w:rsidRDefault="002B5ABD" w:rsidP="00C560EF">
      <w:pPr>
        <w:pStyle w:val="NormalWeb"/>
        <w:spacing w:after="0"/>
        <w:ind w:left="0"/>
        <w:rPr>
          <w:rFonts w:asciiTheme="minorHAnsi" w:hAnsiTheme="minorHAnsi" w:cstheme="minorHAnsi"/>
          <w:b/>
          <w:bCs/>
          <w:sz w:val="28"/>
          <w:szCs w:val="28"/>
          <w:u w:val="single"/>
          <w:lang w:val="en"/>
        </w:rPr>
      </w:pPr>
    </w:p>
    <w:p w14:paraId="2699A173" w14:textId="55AF5194" w:rsidR="00C560EF" w:rsidRDefault="00C560EF" w:rsidP="00C560EF">
      <w:pPr>
        <w:pStyle w:val="NormalWeb"/>
        <w:spacing w:after="0"/>
        <w:ind w:left="0"/>
        <w:rPr>
          <w:rFonts w:asciiTheme="minorHAnsi" w:hAnsiTheme="minorHAnsi" w:cstheme="minorHAnsi"/>
          <w:b/>
          <w:bCs/>
          <w:sz w:val="28"/>
          <w:szCs w:val="28"/>
          <w:u w:val="single"/>
          <w:lang w:val="en"/>
        </w:rPr>
      </w:pPr>
      <w:r>
        <w:rPr>
          <w:rFonts w:asciiTheme="minorHAnsi" w:hAnsiTheme="minorHAnsi" w:cstheme="minorHAnsi"/>
          <w:b/>
          <w:bCs/>
          <w:sz w:val="28"/>
          <w:szCs w:val="28"/>
          <w:u w:val="single"/>
          <w:lang w:val="en"/>
        </w:rPr>
        <w:t xml:space="preserve">Managing Allegations </w:t>
      </w:r>
    </w:p>
    <w:p w14:paraId="2AB6B5F3" w14:textId="21E41B5E" w:rsidR="00C560EF" w:rsidRDefault="00C560EF" w:rsidP="00C560EF">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 xml:space="preserve">At SNOOP we have a managing allegations policy and procedure that states what will happen </w:t>
      </w:r>
      <w:r w:rsidR="002B5ABD">
        <w:rPr>
          <w:rFonts w:asciiTheme="minorHAnsi" w:hAnsiTheme="minorHAnsi" w:cstheme="minorHAnsi"/>
          <w:sz w:val="28"/>
          <w:szCs w:val="28"/>
          <w:lang w:val="en"/>
        </w:rPr>
        <w:t xml:space="preserve">if an allegation has been made </w:t>
      </w:r>
      <w:r w:rsidR="00893EFD">
        <w:rPr>
          <w:rFonts w:asciiTheme="minorHAnsi" w:hAnsiTheme="minorHAnsi" w:cstheme="minorHAnsi"/>
          <w:sz w:val="28"/>
          <w:szCs w:val="28"/>
          <w:lang w:val="en"/>
        </w:rPr>
        <w:t xml:space="preserve">about a member of staff or volunteers </w:t>
      </w:r>
      <w:r w:rsidR="002B5ABD">
        <w:rPr>
          <w:rFonts w:asciiTheme="minorHAnsi" w:hAnsiTheme="minorHAnsi" w:cstheme="minorHAnsi"/>
          <w:sz w:val="28"/>
          <w:szCs w:val="28"/>
          <w:lang w:val="en"/>
        </w:rPr>
        <w:t xml:space="preserve">and what outcomes </w:t>
      </w:r>
      <w:r w:rsidR="00893EFD">
        <w:rPr>
          <w:rFonts w:asciiTheme="minorHAnsi" w:hAnsiTheme="minorHAnsi" w:cstheme="minorHAnsi"/>
          <w:sz w:val="28"/>
          <w:szCs w:val="28"/>
          <w:lang w:val="en"/>
        </w:rPr>
        <w:t>can be</w:t>
      </w:r>
      <w:r w:rsidR="002B5ABD">
        <w:rPr>
          <w:rFonts w:asciiTheme="minorHAnsi" w:hAnsiTheme="minorHAnsi" w:cstheme="minorHAnsi"/>
          <w:sz w:val="28"/>
          <w:szCs w:val="28"/>
          <w:lang w:val="en"/>
        </w:rPr>
        <w:t xml:space="preserve"> expected from reporting allegations. </w:t>
      </w:r>
    </w:p>
    <w:p w14:paraId="43ABCE29" w14:textId="31014488" w:rsidR="002B5ABD" w:rsidRDefault="002B5ABD" w:rsidP="00C560EF">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Both the Designated Safeguarding Lead and the Depu</w:t>
      </w:r>
      <w:r w:rsidR="00893EFD">
        <w:rPr>
          <w:rFonts w:asciiTheme="minorHAnsi" w:hAnsiTheme="minorHAnsi" w:cstheme="minorHAnsi"/>
          <w:sz w:val="28"/>
          <w:szCs w:val="28"/>
          <w:lang w:val="en"/>
        </w:rPr>
        <w:t>ty Safeguarding Lead should be</w:t>
      </w:r>
      <w:r>
        <w:rPr>
          <w:rFonts w:asciiTheme="minorHAnsi" w:hAnsiTheme="minorHAnsi" w:cstheme="minorHAnsi"/>
          <w:sz w:val="28"/>
          <w:szCs w:val="28"/>
          <w:lang w:val="en"/>
        </w:rPr>
        <w:t xml:space="preserve"> trained and qualified in managing allegations of abuse against a member of staff. </w:t>
      </w:r>
    </w:p>
    <w:p w14:paraId="737003B0" w14:textId="2B4A7E56" w:rsidR="002B5ABD" w:rsidRDefault="002B5ABD" w:rsidP="00C560EF">
      <w:pPr>
        <w:pStyle w:val="NormalWeb"/>
        <w:spacing w:after="0"/>
        <w:ind w:left="0"/>
        <w:rPr>
          <w:rFonts w:asciiTheme="minorHAnsi" w:hAnsiTheme="minorHAnsi" w:cstheme="minorHAnsi"/>
          <w:sz w:val="28"/>
          <w:szCs w:val="28"/>
          <w:lang w:val="en"/>
        </w:rPr>
      </w:pPr>
    </w:p>
    <w:p w14:paraId="0B8BE8FA" w14:textId="375E39E4" w:rsidR="002B5ABD" w:rsidRDefault="002B5ABD" w:rsidP="00C560EF">
      <w:pPr>
        <w:pStyle w:val="NormalWeb"/>
        <w:spacing w:after="0"/>
        <w:ind w:left="0"/>
        <w:rPr>
          <w:rFonts w:asciiTheme="minorHAnsi" w:hAnsiTheme="minorHAnsi" w:cstheme="minorHAnsi"/>
          <w:b/>
          <w:bCs/>
          <w:sz w:val="28"/>
          <w:szCs w:val="28"/>
          <w:u w:val="single"/>
          <w:lang w:val="en"/>
        </w:rPr>
      </w:pPr>
      <w:r>
        <w:rPr>
          <w:rFonts w:asciiTheme="minorHAnsi" w:hAnsiTheme="minorHAnsi" w:cstheme="minorHAnsi"/>
          <w:b/>
          <w:bCs/>
          <w:sz w:val="28"/>
          <w:szCs w:val="28"/>
          <w:u w:val="single"/>
          <w:lang w:val="en"/>
        </w:rPr>
        <w:t xml:space="preserve">Photography and Mobile Phones. </w:t>
      </w:r>
    </w:p>
    <w:p w14:paraId="34DFA630" w14:textId="4EA0E0B5" w:rsidR="002B5ABD" w:rsidRDefault="002B5ABD" w:rsidP="00C560EF">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 xml:space="preserve">SNOOP takes the safety and privacy of children and young people extremely seriously as a matter of both legal and moral importance. Our photography and mobile phones policy aims to minimise risk of inappropriate use of photos of children and restrict access to extremist websites. All staff are familiar with the provisions within this policy and are expected to act in accordance with them at all times. </w:t>
      </w:r>
    </w:p>
    <w:p w14:paraId="0CD953D4" w14:textId="02B92259" w:rsidR="002B5ABD" w:rsidRDefault="002B5ABD" w:rsidP="00C560EF">
      <w:pPr>
        <w:pStyle w:val="NormalWeb"/>
        <w:spacing w:after="0"/>
        <w:ind w:left="0"/>
        <w:rPr>
          <w:rFonts w:asciiTheme="minorHAnsi" w:hAnsiTheme="minorHAnsi" w:cstheme="minorHAnsi"/>
          <w:sz w:val="28"/>
          <w:szCs w:val="28"/>
          <w:lang w:val="en"/>
        </w:rPr>
      </w:pPr>
    </w:p>
    <w:p w14:paraId="13675054" w14:textId="5ECE9240" w:rsidR="002B5ABD" w:rsidRDefault="002B5ABD" w:rsidP="00C560EF">
      <w:pPr>
        <w:pStyle w:val="NormalWeb"/>
        <w:spacing w:after="0"/>
        <w:ind w:left="0"/>
        <w:rPr>
          <w:rFonts w:asciiTheme="minorHAnsi" w:hAnsiTheme="minorHAnsi" w:cstheme="minorHAnsi"/>
          <w:b/>
          <w:bCs/>
          <w:sz w:val="28"/>
          <w:szCs w:val="28"/>
          <w:u w:val="single"/>
          <w:lang w:val="en"/>
        </w:rPr>
      </w:pPr>
      <w:r>
        <w:rPr>
          <w:rFonts w:asciiTheme="minorHAnsi" w:hAnsiTheme="minorHAnsi" w:cstheme="minorHAnsi"/>
          <w:b/>
          <w:bCs/>
          <w:sz w:val="28"/>
          <w:szCs w:val="28"/>
          <w:u w:val="single"/>
          <w:lang w:val="en"/>
        </w:rPr>
        <w:t>GDPR</w:t>
      </w:r>
      <w:r>
        <w:rPr>
          <w:rFonts w:asciiTheme="minorHAnsi" w:hAnsiTheme="minorHAnsi" w:cstheme="minorHAnsi"/>
          <w:sz w:val="28"/>
          <w:szCs w:val="28"/>
          <w:u w:val="single"/>
          <w:lang w:val="en"/>
        </w:rPr>
        <w:t xml:space="preserve"> </w:t>
      </w:r>
      <w:r>
        <w:rPr>
          <w:rFonts w:asciiTheme="minorHAnsi" w:hAnsiTheme="minorHAnsi" w:cstheme="minorHAnsi"/>
          <w:b/>
          <w:bCs/>
          <w:sz w:val="28"/>
          <w:szCs w:val="28"/>
          <w:u w:val="single"/>
          <w:lang w:val="en"/>
        </w:rPr>
        <w:t xml:space="preserve">(General Data Protection Regulation) </w:t>
      </w:r>
    </w:p>
    <w:p w14:paraId="146EFD3D" w14:textId="5F3044AF" w:rsidR="00EA437B" w:rsidRDefault="006703C5" w:rsidP="00C560EF">
      <w:pPr>
        <w:pStyle w:val="NormalWeb"/>
        <w:spacing w:after="0"/>
        <w:ind w:left="0"/>
        <w:rPr>
          <w:rFonts w:asciiTheme="minorHAnsi" w:hAnsiTheme="minorHAnsi" w:cstheme="minorHAnsi"/>
          <w:bCs/>
          <w:sz w:val="28"/>
          <w:szCs w:val="28"/>
          <w:lang w:val="en"/>
        </w:rPr>
      </w:pPr>
      <w:r>
        <w:rPr>
          <w:rFonts w:asciiTheme="minorHAnsi" w:hAnsiTheme="minorHAnsi" w:cstheme="minorHAnsi"/>
          <w:bCs/>
          <w:sz w:val="28"/>
          <w:szCs w:val="28"/>
          <w:lang w:val="en"/>
        </w:rPr>
        <w:t>SNOOP needs to gather</w:t>
      </w:r>
      <w:r w:rsidR="00893EFD">
        <w:rPr>
          <w:rFonts w:asciiTheme="minorHAnsi" w:hAnsiTheme="minorHAnsi" w:cstheme="minorHAnsi"/>
          <w:bCs/>
          <w:sz w:val="28"/>
          <w:szCs w:val="28"/>
          <w:lang w:val="en"/>
        </w:rPr>
        <w:t>, store</w:t>
      </w:r>
      <w:r>
        <w:rPr>
          <w:rFonts w:asciiTheme="minorHAnsi" w:hAnsiTheme="minorHAnsi" w:cstheme="minorHAnsi"/>
          <w:bCs/>
          <w:sz w:val="28"/>
          <w:szCs w:val="28"/>
          <w:lang w:val="en"/>
        </w:rPr>
        <w:t xml:space="preserve"> and use certain information about individuals. To comply with law, personal information must be collected and used fairly, stored safely and not disclosed unlawfully. It is your responsibility to inform SNOOP of any changes to any details</w:t>
      </w:r>
      <w:r w:rsidR="002B57F1">
        <w:rPr>
          <w:rFonts w:asciiTheme="minorHAnsi" w:hAnsiTheme="minorHAnsi" w:cstheme="minorHAnsi"/>
          <w:bCs/>
          <w:sz w:val="28"/>
          <w:szCs w:val="28"/>
          <w:lang w:val="en"/>
        </w:rPr>
        <w:t xml:space="preserve">, we ask for a safe word which is set by yourselves and for you to share with emergency contacts who are </w:t>
      </w:r>
      <w:r w:rsidR="00893EFD">
        <w:rPr>
          <w:rFonts w:asciiTheme="minorHAnsi" w:hAnsiTheme="minorHAnsi" w:cstheme="minorHAnsi"/>
          <w:bCs/>
          <w:sz w:val="28"/>
          <w:szCs w:val="28"/>
          <w:lang w:val="en"/>
        </w:rPr>
        <w:t>listed on your own child’s file</w:t>
      </w:r>
      <w:r w:rsidR="002B57F1">
        <w:rPr>
          <w:rFonts w:asciiTheme="minorHAnsi" w:hAnsiTheme="minorHAnsi" w:cstheme="minorHAnsi"/>
          <w:bCs/>
          <w:sz w:val="28"/>
          <w:szCs w:val="28"/>
          <w:lang w:val="en"/>
        </w:rPr>
        <w:t xml:space="preserve"> can collect your young person or child. </w:t>
      </w:r>
      <w:r>
        <w:rPr>
          <w:rFonts w:asciiTheme="minorHAnsi" w:hAnsiTheme="minorHAnsi" w:cstheme="minorHAnsi"/>
          <w:bCs/>
          <w:sz w:val="28"/>
          <w:szCs w:val="28"/>
          <w:lang w:val="en"/>
        </w:rPr>
        <w:t xml:space="preserve"> </w:t>
      </w:r>
    </w:p>
    <w:p w14:paraId="67FE6E90" w14:textId="35265BCE" w:rsidR="00893EFD" w:rsidRPr="00B630E0" w:rsidRDefault="006703C5" w:rsidP="00C560EF">
      <w:pPr>
        <w:pStyle w:val="NormalWeb"/>
        <w:spacing w:after="0"/>
        <w:ind w:left="0"/>
      </w:pPr>
      <w:r>
        <w:rPr>
          <w:rFonts w:asciiTheme="minorHAnsi" w:hAnsiTheme="minorHAnsi" w:cstheme="minorHAnsi"/>
          <w:bCs/>
          <w:sz w:val="28"/>
          <w:szCs w:val="28"/>
          <w:lang w:val="en"/>
        </w:rPr>
        <w:t>It is our procedure to collect consent for sharing information as stated in the consent for</w:t>
      </w:r>
      <w:r w:rsidR="00EA437B">
        <w:rPr>
          <w:rFonts w:asciiTheme="minorHAnsi" w:hAnsiTheme="minorHAnsi" w:cstheme="minorHAnsi"/>
          <w:bCs/>
          <w:sz w:val="28"/>
          <w:szCs w:val="28"/>
          <w:lang w:val="en"/>
        </w:rPr>
        <w:t xml:space="preserve">m within the registration pack, we will only share </w:t>
      </w:r>
      <w:r w:rsidR="002B57F1">
        <w:rPr>
          <w:rFonts w:asciiTheme="minorHAnsi" w:hAnsiTheme="minorHAnsi" w:cstheme="minorHAnsi"/>
          <w:bCs/>
          <w:sz w:val="28"/>
          <w:szCs w:val="28"/>
          <w:lang w:val="en"/>
        </w:rPr>
        <w:t>informatio</w:t>
      </w:r>
      <w:r w:rsidR="002B57F1" w:rsidRPr="00893EFD">
        <w:rPr>
          <w:rFonts w:asciiTheme="minorHAnsi" w:hAnsiTheme="minorHAnsi" w:cstheme="minorHAnsi"/>
          <w:bCs/>
          <w:sz w:val="28"/>
          <w:szCs w:val="28"/>
          <w:lang w:val="en"/>
        </w:rPr>
        <w:t xml:space="preserve">n without consent </w:t>
      </w:r>
      <w:r w:rsidR="00893EFD" w:rsidRPr="00893EFD">
        <w:rPr>
          <w:rFonts w:asciiTheme="minorHAnsi" w:hAnsiTheme="minorHAnsi" w:cstheme="minorHAnsi"/>
          <w:sz w:val="28"/>
          <w:szCs w:val="28"/>
        </w:rPr>
        <w:t>we believe a child to be at risk of harm or if required by law</w:t>
      </w:r>
      <w:r w:rsidR="00893EFD">
        <w:rPr>
          <w:rFonts w:asciiTheme="minorHAnsi" w:hAnsiTheme="minorHAnsi" w:cstheme="minorHAnsi"/>
          <w:sz w:val="28"/>
          <w:szCs w:val="28"/>
        </w:rPr>
        <w:t>.</w:t>
      </w:r>
      <w:r w:rsidR="00B630E0">
        <w:br/>
      </w:r>
    </w:p>
    <w:p w14:paraId="20F975D6" w14:textId="6142C59A" w:rsidR="007B2422" w:rsidRDefault="007B2422" w:rsidP="00C560EF">
      <w:pPr>
        <w:pStyle w:val="NormalWeb"/>
        <w:spacing w:after="0"/>
        <w:ind w:left="0"/>
        <w:rPr>
          <w:rFonts w:asciiTheme="minorHAnsi" w:hAnsiTheme="minorHAnsi" w:cstheme="minorHAnsi"/>
          <w:b/>
          <w:sz w:val="28"/>
          <w:szCs w:val="28"/>
          <w:u w:val="single"/>
          <w:lang w:val="en"/>
        </w:rPr>
      </w:pPr>
      <w:r>
        <w:rPr>
          <w:rFonts w:asciiTheme="minorHAnsi" w:hAnsiTheme="minorHAnsi" w:cstheme="minorHAnsi"/>
          <w:b/>
          <w:sz w:val="28"/>
          <w:szCs w:val="28"/>
          <w:u w:val="single"/>
          <w:lang w:val="en"/>
        </w:rPr>
        <w:t xml:space="preserve">Visitors  </w:t>
      </w:r>
    </w:p>
    <w:p w14:paraId="7D3E7CB2" w14:textId="53225D79" w:rsidR="007B2422" w:rsidRDefault="00EF487E" w:rsidP="00C560EF">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 xml:space="preserve">Visitors visiting SNOOP are expected to adhere to the same safeguarding policy and procedure as the staff. This means that visitors should provide identification on arrival, not take their belongings in to the service rooms and </w:t>
      </w:r>
      <w:r w:rsidR="00246F24">
        <w:rPr>
          <w:rFonts w:asciiTheme="minorHAnsi" w:hAnsiTheme="minorHAnsi" w:cstheme="minorHAnsi"/>
          <w:sz w:val="28"/>
          <w:szCs w:val="28"/>
          <w:lang w:val="en"/>
        </w:rPr>
        <w:t>will</w:t>
      </w:r>
      <w:r>
        <w:rPr>
          <w:rFonts w:asciiTheme="minorHAnsi" w:hAnsiTheme="minorHAnsi" w:cstheme="minorHAnsi"/>
          <w:sz w:val="28"/>
          <w:szCs w:val="28"/>
          <w:lang w:val="en"/>
        </w:rPr>
        <w:t xml:space="preserve"> not be left alone with </w:t>
      </w:r>
      <w:r w:rsidR="003E47F2">
        <w:rPr>
          <w:rFonts w:asciiTheme="minorHAnsi" w:hAnsiTheme="minorHAnsi" w:cstheme="minorHAnsi"/>
          <w:sz w:val="28"/>
          <w:szCs w:val="28"/>
          <w:lang w:val="en"/>
        </w:rPr>
        <w:t xml:space="preserve">any child or young person – staff will be present at all times. </w:t>
      </w:r>
      <w:r>
        <w:rPr>
          <w:rFonts w:asciiTheme="minorHAnsi" w:hAnsiTheme="minorHAnsi" w:cstheme="minorHAnsi"/>
          <w:sz w:val="28"/>
          <w:szCs w:val="28"/>
          <w:lang w:val="en"/>
        </w:rPr>
        <w:t xml:space="preserve"> </w:t>
      </w:r>
    </w:p>
    <w:p w14:paraId="488420E0" w14:textId="77777777" w:rsidR="0085614B" w:rsidRDefault="0085614B" w:rsidP="00C560EF">
      <w:pPr>
        <w:pStyle w:val="NormalWeb"/>
        <w:spacing w:after="0"/>
        <w:ind w:left="0"/>
        <w:rPr>
          <w:rFonts w:asciiTheme="minorHAnsi" w:hAnsiTheme="minorHAnsi" w:cstheme="minorHAnsi"/>
          <w:sz w:val="28"/>
          <w:szCs w:val="28"/>
          <w:lang w:val="en"/>
        </w:rPr>
      </w:pPr>
    </w:p>
    <w:p w14:paraId="39C3D391" w14:textId="77777777" w:rsidR="0085614B" w:rsidRDefault="0085614B" w:rsidP="00C560EF">
      <w:pPr>
        <w:pStyle w:val="NormalWeb"/>
        <w:spacing w:after="0"/>
        <w:ind w:left="0"/>
        <w:rPr>
          <w:rFonts w:asciiTheme="minorHAnsi" w:hAnsiTheme="minorHAnsi" w:cstheme="minorHAnsi"/>
          <w:sz w:val="28"/>
          <w:szCs w:val="28"/>
          <w:lang w:val="en"/>
        </w:rPr>
      </w:pPr>
    </w:p>
    <w:p w14:paraId="739783F7" w14:textId="77777777" w:rsidR="0085614B" w:rsidRDefault="0085614B" w:rsidP="00C560EF">
      <w:pPr>
        <w:pStyle w:val="NormalWeb"/>
        <w:spacing w:after="0"/>
        <w:ind w:left="0"/>
        <w:rPr>
          <w:rFonts w:asciiTheme="minorHAnsi" w:hAnsiTheme="minorHAnsi" w:cstheme="minorHAnsi"/>
          <w:sz w:val="28"/>
          <w:szCs w:val="28"/>
          <w:lang w:val="en"/>
        </w:rPr>
      </w:pPr>
    </w:p>
    <w:p w14:paraId="442CCC8E" w14:textId="77777777" w:rsidR="0085614B" w:rsidRDefault="0085614B" w:rsidP="00C560EF">
      <w:pPr>
        <w:pStyle w:val="NormalWeb"/>
        <w:spacing w:after="0"/>
        <w:ind w:left="0"/>
        <w:rPr>
          <w:rFonts w:asciiTheme="minorHAnsi" w:hAnsiTheme="minorHAnsi" w:cstheme="minorHAnsi"/>
          <w:sz w:val="28"/>
          <w:szCs w:val="28"/>
          <w:lang w:val="en"/>
        </w:rPr>
      </w:pPr>
    </w:p>
    <w:p w14:paraId="2556215E" w14:textId="16AE9F95" w:rsidR="00EF487E" w:rsidRDefault="00101F5E" w:rsidP="00C560EF">
      <w:pPr>
        <w:pStyle w:val="NormalWeb"/>
        <w:spacing w:after="0"/>
        <w:ind w:left="0"/>
        <w:rPr>
          <w:rFonts w:asciiTheme="minorHAnsi" w:hAnsiTheme="minorHAnsi" w:cstheme="minorHAnsi"/>
          <w:b/>
          <w:sz w:val="28"/>
          <w:szCs w:val="28"/>
          <w:u w:val="single"/>
          <w:lang w:val="en"/>
        </w:rPr>
      </w:pPr>
      <w:r>
        <w:rPr>
          <w:rFonts w:asciiTheme="minorHAnsi" w:hAnsiTheme="minorHAnsi" w:cstheme="minorHAnsi"/>
          <w:b/>
          <w:sz w:val="28"/>
          <w:szCs w:val="28"/>
          <w:u w:val="single"/>
          <w:lang w:val="en"/>
        </w:rPr>
        <w:t xml:space="preserve">Key Workers/Staff Deployment </w:t>
      </w:r>
    </w:p>
    <w:p w14:paraId="44FC1EE9" w14:textId="7F734565" w:rsidR="007358E9" w:rsidRDefault="007358E9" w:rsidP="007358E9">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Key workers have the responsibility of ensuring your child or young person’s development/progression files are kept up to date and act as a point of contact for you, should you need to discuss any specific requirements that you may want us to work on with</w:t>
      </w:r>
      <w:r w:rsidR="0085614B">
        <w:rPr>
          <w:rFonts w:asciiTheme="minorHAnsi" w:hAnsiTheme="minorHAnsi" w:cstheme="minorHAnsi"/>
          <w:sz w:val="28"/>
          <w:szCs w:val="28"/>
          <w:lang w:val="en"/>
        </w:rPr>
        <w:t xml:space="preserve"> </w:t>
      </w:r>
      <w:r>
        <w:rPr>
          <w:rFonts w:asciiTheme="minorHAnsi" w:hAnsiTheme="minorHAnsi" w:cstheme="minorHAnsi"/>
          <w:sz w:val="28"/>
          <w:szCs w:val="28"/>
          <w:lang w:val="en"/>
        </w:rPr>
        <w:t xml:space="preserve">your child or young person. SNOOP ensures that ratios OFSTED require based on age and needs are met. </w:t>
      </w:r>
      <w:bookmarkEnd w:id="0"/>
    </w:p>
    <w:p w14:paraId="7D683858" w14:textId="77777777" w:rsidR="005137E6" w:rsidRDefault="005137E6" w:rsidP="007358E9">
      <w:pPr>
        <w:pStyle w:val="NormalWeb"/>
        <w:spacing w:after="0"/>
        <w:ind w:left="0"/>
        <w:rPr>
          <w:rFonts w:asciiTheme="minorHAnsi" w:hAnsiTheme="minorHAnsi" w:cstheme="minorHAnsi"/>
          <w:b/>
          <w:sz w:val="28"/>
          <w:szCs w:val="28"/>
          <w:u w:val="single"/>
          <w:lang w:val="en"/>
        </w:rPr>
      </w:pPr>
    </w:p>
    <w:p w14:paraId="173A9AC0" w14:textId="4396708A" w:rsidR="007358E9" w:rsidRDefault="007358E9" w:rsidP="007358E9">
      <w:pPr>
        <w:pStyle w:val="NormalWeb"/>
        <w:spacing w:after="0"/>
        <w:ind w:left="0"/>
        <w:rPr>
          <w:rFonts w:asciiTheme="minorHAnsi" w:hAnsiTheme="minorHAnsi" w:cstheme="minorHAnsi"/>
          <w:b/>
          <w:sz w:val="28"/>
          <w:szCs w:val="28"/>
          <w:u w:val="single"/>
          <w:lang w:val="en"/>
        </w:rPr>
      </w:pPr>
      <w:r>
        <w:rPr>
          <w:rFonts w:asciiTheme="minorHAnsi" w:hAnsiTheme="minorHAnsi" w:cstheme="minorHAnsi"/>
          <w:b/>
          <w:sz w:val="28"/>
          <w:szCs w:val="28"/>
          <w:u w:val="single"/>
          <w:lang w:val="en"/>
        </w:rPr>
        <w:t xml:space="preserve">First Aid </w:t>
      </w:r>
      <w:r w:rsidR="00A9734B">
        <w:rPr>
          <w:rFonts w:asciiTheme="minorHAnsi" w:hAnsiTheme="minorHAnsi" w:cstheme="minorHAnsi"/>
          <w:b/>
          <w:sz w:val="28"/>
          <w:szCs w:val="28"/>
          <w:u w:val="single"/>
          <w:lang w:val="en"/>
        </w:rPr>
        <w:t xml:space="preserve">and Allergies </w:t>
      </w:r>
    </w:p>
    <w:p w14:paraId="40498BFF" w14:textId="7A530AAC" w:rsidR="00A9734B" w:rsidRDefault="00441203" w:rsidP="007358E9">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 xml:space="preserve">SNOOP have designated first aiders on site at all times. All medication is kept in an accessible cabinet away from any risks. We require a medication form to be completed before SNOOP can administer any medication. </w:t>
      </w:r>
    </w:p>
    <w:p w14:paraId="5ECD5D39" w14:textId="6258129F" w:rsidR="00441203" w:rsidRDefault="00441203" w:rsidP="007358E9">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 xml:space="preserve">If your child or young person has an allergies, these do need to be specified and recorded within the registration form along with the form for the medication your child or young person requires to treat the allergy/reaction. </w:t>
      </w:r>
    </w:p>
    <w:p w14:paraId="49F8A17D" w14:textId="77777777" w:rsidR="00441203" w:rsidRDefault="00441203" w:rsidP="007358E9">
      <w:pPr>
        <w:pStyle w:val="NormalWeb"/>
        <w:spacing w:after="0"/>
        <w:ind w:left="0"/>
        <w:rPr>
          <w:rFonts w:asciiTheme="minorHAnsi" w:hAnsiTheme="minorHAnsi" w:cstheme="minorHAnsi"/>
          <w:sz w:val="28"/>
          <w:szCs w:val="28"/>
          <w:lang w:val="en"/>
        </w:rPr>
      </w:pPr>
    </w:p>
    <w:p w14:paraId="67CF5246" w14:textId="62B729CA" w:rsidR="00441203" w:rsidRDefault="00441203" w:rsidP="007358E9">
      <w:pPr>
        <w:pStyle w:val="NormalWeb"/>
        <w:spacing w:after="0"/>
        <w:ind w:left="0"/>
        <w:rPr>
          <w:rFonts w:asciiTheme="minorHAnsi" w:hAnsiTheme="minorHAnsi" w:cstheme="minorHAnsi"/>
          <w:b/>
          <w:sz w:val="28"/>
          <w:szCs w:val="28"/>
          <w:u w:val="single"/>
          <w:lang w:val="en"/>
        </w:rPr>
      </w:pPr>
      <w:r>
        <w:rPr>
          <w:rFonts w:asciiTheme="minorHAnsi" w:hAnsiTheme="minorHAnsi" w:cstheme="minorHAnsi"/>
          <w:b/>
          <w:sz w:val="28"/>
          <w:szCs w:val="28"/>
          <w:u w:val="single"/>
          <w:lang w:val="en"/>
        </w:rPr>
        <w:t>Supervisions and Appraisals</w:t>
      </w:r>
    </w:p>
    <w:p w14:paraId="2B6527DE" w14:textId="655C1F30" w:rsidR="00441203" w:rsidRDefault="00441203" w:rsidP="007358E9">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All SNOOP staff attend supervision and appraisal meetings. These are used to discuss any p</w:t>
      </w:r>
      <w:r w:rsidR="00E42684">
        <w:rPr>
          <w:rFonts w:asciiTheme="minorHAnsi" w:hAnsiTheme="minorHAnsi" w:cstheme="minorHAnsi"/>
          <w:sz w:val="28"/>
          <w:szCs w:val="28"/>
          <w:lang w:val="en"/>
        </w:rPr>
        <w:t>rogress and development within their job role/work. This is t</w:t>
      </w:r>
      <w:r w:rsidR="00E42684" w:rsidRPr="00893EFD">
        <w:rPr>
          <w:rFonts w:asciiTheme="minorHAnsi" w:hAnsiTheme="minorHAnsi" w:cstheme="minorHAnsi"/>
          <w:sz w:val="28"/>
          <w:szCs w:val="28"/>
          <w:lang w:val="en"/>
        </w:rPr>
        <w:t xml:space="preserve">o </w:t>
      </w:r>
      <w:r w:rsidR="00893EFD" w:rsidRPr="00893EFD">
        <w:rPr>
          <w:rFonts w:asciiTheme="minorHAnsi" w:hAnsiTheme="minorHAnsi" w:cstheme="minorHAnsi"/>
          <w:sz w:val="28"/>
          <w:szCs w:val="28"/>
        </w:rPr>
        <w:t>ensure that all staff are suitably trained and support them to develop in their role.</w:t>
      </w:r>
      <w:r w:rsidR="00E42684">
        <w:rPr>
          <w:rFonts w:asciiTheme="minorHAnsi" w:hAnsiTheme="minorHAnsi" w:cstheme="minorHAnsi"/>
          <w:sz w:val="28"/>
          <w:szCs w:val="28"/>
          <w:lang w:val="en"/>
        </w:rPr>
        <w:t xml:space="preserve"> </w:t>
      </w:r>
      <w:r w:rsidR="009566C1">
        <w:rPr>
          <w:rFonts w:asciiTheme="minorHAnsi" w:hAnsiTheme="minorHAnsi" w:cstheme="minorHAnsi"/>
          <w:sz w:val="28"/>
          <w:szCs w:val="28"/>
          <w:lang w:val="en"/>
        </w:rPr>
        <w:t>SNOOP staff are required to d</w:t>
      </w:r>
      <w:r w:rsidR="0048181B">
        <w:rPr>
          <w:rFonts w:asciiTheme="minorHAnsi" w:hAnsiTheme="minorHAnsi" w:cstheme="minorHAnsi"/>
          <w:sz w:val="28"/>
          <w:szCs w:val="28"/>
          <w:lang w:val="en"/>
        </w:rPr>
        <w:t xml:space="preserve">eclare any convictions or safeguarding concerns relating to their personal life and family. </w:t>
      </w:r>
    </w:p>
    <w:p w14:paraId="196AC2F2" w14:textId="77777777" w:rsidR="00E42684" w:rsidRDefault="00E42684" w:rsidP="007358E9">
      <w:pPr>
        <w:pStyle w:val="NormalWeb"/>
        <w:spacing w:after="0"/>
        <w:ind w:left="0"/>
        <w:rPr>
          <w:rFonts w:asciiTheme="minorHAnsi" w:hAnsiTheme="minorHAnsi" w:cstheme="minorHAnsi"/>
          <w:sz w:val="28"/>
          <w:szCs w:val="28"/>
          <w:lang w:val="en"/>
        </w:rPr>
      </w:pPr>
    </w:p>
    <w:p w14:paraId="2FC5707E" w14:textId="7EE071B3" w:rsidR="00E42684" w:rsidRDefault="00E42684" w:rsidP="007358E9">
      <w:pPr>
        <w:pStyle w:val="NormalWeb"/>
        <w:spacing w:after="0"/>
        <w:ind w:left="0"/>
        <w:rPr>
          <w:rFonts w:asciiTheme="minorHAnsi" w:hAnsiTheme="minorHAnsi" w:cstheme="minorHAnsi"/>
          <w:b/>
          <w:sz w:val="28"/>
          <w:szCs w:val="28"/>
          <w:u w:val="single"/>
          <w:lang w:val="en"/>
        </w:rPr>
      </w:pPr>
      <w:r>
        <w:rPr>
          <w:rFonts w:asciiTheme="minorHAnsi" w:hAnsiTheme="minorHAnsi" w:cstheme="minorHAnsi"/>
          <w:b/>
          <w:sz w:val="28"/>
          <w:szCs w:val="28"/>
          <w:u w:val="single"/>
          <w:lang w:val="en"/>
        </w:rPr>
        <w:t xml:space="preserve">Recruitment and Selection </w:t>
      </w:r>
    </w:p>
    <w:p w14:paraId="44795C8D" w14:textId="251C6837" w:rsidR="00E42684" w:rsidRPr="009566C1" w:rsidRDefault="009566C1" w:rsidP="007358E9">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SNOOP is committed to placing the best interests of the children and young people’s welfare, safeguarding, care and development at the centre of all staffing matters and the service we provide. When selecting and recruiting staff to work for SNOOP we go through the same interview process for each individual and gather the necessary information, which we then apply for an enhanced Disclosure and Barring Service (DBS) c</w:t>
      </w:r>
      <w:r w:rsidRPr="00893EFD">
        <w:rPr>
          <w:rFonts w:asciiTheme="minorHAnsi" w:hAnsiTheme="minorHAnsi" w:cstheme="minorHAnsi"/>
          <w:sz w:val="28"/>
          <w:szCs w:val="28"/>
          <w:lang w:val="en"/>
        </w:rPr>
        <w:t>heck</w:t>
      </w:r>
      <w:r w:rsidR="00893EFD" w:rsidRPr="00893EFD">
        <w:rPr>
          <w:rFonts w:asciiTheme="minorHAnsi" w:hAnsiTheme="minorHAnsi" w:cstheme="minorHAnsi"/>
          <w:sz w:val="28"/>
          <w:szCs w:val="28"/>
          <w:lang w:val="en"/>
        </w:rPr>
        <w:t xml:space="preserve"> </w:t>
      </w:r>
      <w:r w:rsidR="00893EFD" w:rsidRPr="00893EFD">
        <w:rPr>
          <w:rFonts w:asciiTheme="minorHAnsi" w:hAnsiTheme="minorHAnsi" w:cstheme="minorHAnsi"/>
          <w:sz w:val="28"/>
          <w:szCs w:val="28"/>
        </w:rPr>
        <w:t>and this is matched against both the child and the adults barred register</w:t>
      </w:r>
      <w:r w:rsidRPr="00893EFD">
        <w:rPr>
          <w:rFonts w:asciiTheme="minorHAnsi" w:hAnsiTheme="minorHAnsi" w:cstheme="minorHAnsi"/>
          <w:sz w:val="28"/>
          <w:szCs w:val="28"/>
          <w:lang w:val="en"/>
        </w:rPr>
        <w:t>.</w:t>
      </w:r>
      <w:r>
        <w:rPr>
          <w:rFonts w:asciiTheme="minorHAnsi" w:hAnsiTheme="minorHAnsi" w:cstheme="minorHAnsi"/>
          <w:sz w:val="28"/>
          <w:szCs w:val="28"/>
          <w:lang w:val="en"/>
        </w:rPr>
        <w:t xml:space="preserve">  </w:t>
      </w:r>
    </w:p>
    <w:p w14:paraId="3E4F83E1" w14:textId="77777777" w:rsidR="007358E9" w:rsidRDefault="007358E9" w:rsidP="007358E9">
      <w:pPr>
        <w:pStyle w:val="NormalWeb"/>
        <w:spacing w:after="0"/>
        <w:ind w:left="0"/>
        <w:rPr>
          <w:rFonts w:asciiTheme="minorHAnsi" w:hAnsiTheme="minorHAnsi" w:cstheme="minorHAnsi"/>
          <w:sz w:val="28"/>
          <w:szCs w:val="28"/>
          <w:lang w:val="en"/>
        </w:rPr>
      </w:pPr>
    </w:p>
    <w:p w14:paraId="32457629" w14:textId="0DC9C5B4" w:rsidR="009566C1" w:rsidRDefault="009566C1" w:rsidP="007358E9">
      <w:pPr>
        <w:pStyle w:val="NormalWeb"/>
        <w:spacing w:after="0"/>
        <w:ind w:left="0"/>
        <w:rPr>
          <w:rFonts w:asciiTheme="minorHAnsi" w:hAnsiTheme="minorHAnsi" w:cstheme="minorHAnsi"/>
          <w:b/>
          <w:sz w:val="28"/>
          <w:szCs w:val="28"/>
          <w:u w:val="single"/>
          <w:lang w:val="en"/>
        </w:rPr>
      </w:pPr>
      <w:r>
        <w:rPr>
          <w:rFonts w:asciiTheme="minorHAnsi" w:hAnsiTheme="minorHAnsi" w:cstheme="minorHAnsi"/>
          <w:b/>
          <w:sz w:val="28"/>
          <w:szCs w:val="28"/>
          <w:u w:val="single"/>
          <w:lang w:val="en"/>
        </w:rPr>
        <w:t xml:space="preserve">Training </w:t>
      </w:r>
    </w:p>
    <w:p w14:paraId="77DF17E9" w14:textId="1B9CCA60" w:rsidR="00D50510" w:rsidRDefault="009566C1" w:rsidP="009566C1">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 xml:space="preserve">All SNOOP staff are trained and qualified to relevant level for their role within the organisation. SNOOP Staff are also invited to attend regular training to refresh/gain new skills and obtain knowledge as part of their job role. All SNOOP staff who are working with a child or a vulnerable adult are required to access the </w:t>
      </w:r>
      <w:r w:rsidR="00893EFD">
        <w:rPr>
          <w:rFonts w:asciiTheme="minorHAnsi" w:hAnsiTheme="minorHAnsi" w:cstheme="minorHAnsi"/>
          <w:sz w:val="28"/>
          <w:szCs w:val="28"/>
          <w:lang w:val="en"/>
        </w:rPr>
        <w:t xml:space="preserve">relevant and appropriate </w:t>
      </w:r>
      <w:r>
        <w:rPr>
          <w:rFonts w:asciiTheme="minorHAnsi" w:hAnsiTheme="minorHAnsi" w:cstheme="minorHAnsi"/>
          <w:sz w:val="28"/>
          <w:szCs w:val="28"/>
          <w:lang w:val="en"/>
        </w:rPr>
        <w:t xml:space="preserve">safeguarding training and be able to recognise the signs and symptoms of abuse. </w:t>
      </w:r>
    </w:p>
    <w:p w14:paraId="2898476B" w14:textId="77777777" w:rsidR="0048181B" w:rsidRDefault="009566C1" w:rsidP="009566C1">
      <w:pPr>
        <w:pStyle w:val="NormalWeb"/>
        <w:spacing w:after="0"/>
        <w:ind w:left="0"/>
        <w:rPr>
          <w:rFonts w:asciiTheme="minorHAnsi" w:hAnsiTheme="minorHAnsi" w:cstheme="minorHAnsi"/>
          <w:b/>
          <w:sz w:val="28"/>
          <w:szCs w:val="28"/>
          <w:lang w:val="en"/>
        </w:rPr>
      </w:pPr>
      <w:r>
        <w:rPr>
          <w:rFonts w:asciiTheme="minorHAnsi" w:hAnsiTheme="minorHAnsi" w:cstheme="minorHAnsi"/>
          <w:b/>
          <w:sz w:val="28"/>
          <w:szCs w:val="28"/>
          <w:lang w:val="en"/>
        </w:rPr>
        <w:t xml:space="preserve">Our rule is NEVER DO NOTHING for all our staff. Staff are encouraged if they </w:t>
      </w:r>
      <w:r w:rsidR="0048181B">
        <w:rPr>
          <w:rFonts w:asciiTheme="minorHAnsi" w:hAnsiTheme="minorHAnsi" w:cstheme="minorHAnsi"/>
          <w:b/>
          <w:sz w:val="28"/>
          <w:szCs w:val="28"/>
          <w:lang w:val="en"/>
        </w:rPr>
        <w:t xml:space="preserve">think a child may have been harmed or at risk of harm to ask sufficiently curious questions. </w:t>
      </w:r>
    </w:p>
    <w:p w14:paraId="7ED1A2F7" w14:textId="77777777" w:rsidR="0048181B" w:rsidRDefault="0048181B" w:rsidP="009566C1">
      <w:pPr>
        <w:pStyle w:val="NormalWeb"/>
        <w:spacing w:after="0"/>
        <w:ind w:left="0"/>
        <w:rPr>
          <w:rFonts w:asciiTheme="minorHAnsi" w:hAnsiTheme="minorHAnsi" w:cstheme="minorHAnsi"/>
          <w:b/>
          <w:sz w:val="28"/>
          <w:szCs w:val="28"/>
          <w:lang w:val="en"/>
        </w:rPr>
      </w:pPr>
    </w:p>
    <w:p w14:paraId="504D02AE" w14:textId="77777777" w:rsidR="00D50510" w:rsidRDefault="00D50510" w:rsidP="009566C1">
      <w:pPr>
        <w:pStyle w:val="NormalWeb"/>
        <w:spacing w:after="0"/>
        <w:ind w:left="0"/>
        <w:rPr>
          <w:rFonts w:asciiTheme="minorHAnsi" w:hAnsiTheme="minorHAnsi" w:cstheme="minorHAnsi"/>
          <w:b/>
          <w:sz w:val="28"/>
          <w:szCs w:val="28"/>
          <w:u w:val="single"/>
          <w:lang w:val="en"/>
        </w:rPr>
      </w:pPr>
    </w:p>
    <w:p w14:paraId="266DD715" w14:textId="77777777" w:rsidR="00D50510" w:rsidRDefault="00D50510" w:rsidP="009566C1">
      <w:pPr>
        <w:pStyle w:val="NormalWeb"/>
        <w:spacing w:after="0"/>
        <w:ind w:left="0"/>
        <w:rPr>
          <w:rFonts w:asciiTheme="minorHAnsi" w:hAnsiTheme="minorHAnsi" w:cstheme="minorHAnsi"/>
          <w:b/>
          <w:sz w:val="28"/>
          <w:szCs w:val="28"/>
          <w:u w:val="single"/>
          <w:lang w:val="en"/>
        </w:rPr>
      </w:pPr>
    </w:p>
    <w:p w14:paraId="7B908CF9" w14:textId="77777777" w:rsidR="00D50510" w:rsidRDefault="00D50510" w:rsidP="009566C1">
      <w:pPr>
        <w:pStyle w:val="NormalWeb"/>
        <w:spacing w:after="0"/>
        <w:ind w:left="0"/>
        <w:rPr>
          <w:rFonts w:asciiTheme="minorHAnsi" w:hAnsiTheme="minorHAnsi" w:cstheme="minorHAnsi"/>
          <w:b/>
          <w:sz w:val="28"/>
          <w:szCs w:val="28"/>
          <w:u w:val="single"/>
          <w:lang w:val="en"/>
        </w:rPr>
      </w:pPr>
    </w:p>
    <w:p w14:paraId="208F4A87" w14:textId="77777777" w:rsidR="00D50510" w:rsidRDefault="00D50510" w:rsidP="009566C1">
      <w:pPr>
        <w:pStyle w:val="NormalWeb"/>
        <w:spacing w:after="0"/>
        <w:ind w:left="0"/>
        <w:rPr>
          <w:rFonts w:asciiTheme="minorHAnsi" w:hAnsiTheme="minorHAnsi" w:cstheme="minorHAnsi"/>
          <w:b/>
          <w:sz w:val="28"/>
          <w:szCs w:val="28"/>
          <w:u w:val="single"/>
          <w:lang w:val="en"/>
        </w:rPr>
      </w:pPr>
    </w:p>
    <w:p w14:paraId="4B65D158" w14:textId="737D14AE" w:rsidR="0048181B" w:rsidRDefault="0048181B" w:rsidP="009566C1">
      <w:pPr>
        <w:pStyle w:val="NormalWeb"/>
        <w:spacing w:after="0"/>
        <w:ind w:left="0"/>
        <w:rPr>
          <w:rFonts w:asciiTheme="minorHAnsi" w:hAnsiTheme="minorHAnsi" w:cstheme="minorHAnsi"/>
          <w:b/>
          <w:sz w:val="28"/>
          <w:szCs w:val="28"/>
          <w:u w:val="single"/>
          <w:lang w:val="en"/>
        </w:rPr>
      </w:pPr>
      <w:r>
        <w:rPr>
          <w:rFonts w:asciiTheme="minorHAnsi" w:hAnsiTheme="minorHAnsi" w:cstheme="minorHAnsi"/>
          <w:b/>
          <w:sz w:val="28"/>
          <w:szCs w:val="28"/>
          <w:u w:val="single"/>
          <w:lang w:val="en"/>
        </w:rPr>
        <w:t xml:space="preserve">Useful Contacts </w:t>
      </w:r>
    </w:p>
    <w:p w14:paraId="049CDE5B" w14:textId="26650DF4" w:rsidR="0048181B" w:rsidRDefault="0048181B" w:rsidP="009566C1">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 xml:space="preserve">OFSTED – 0300 </w:t>
      </w:r>
      <w:r w:rsidRPr="0048181B">
        <w:rPr>
          <w:rFonts w:asciiTheme="minorHAnsi" w:hAnsiTheme="minorHAnsi" w:cstheme="minorHAnsi"/>
          <w:b/>
          <w:bCs/>
          <w:sz w:val="28"/>
          <w:szCs w:val="28"/>
          <w:lang w:val="en"/>
        </w:rPr>
        <w:t>1231231/enquires@ofsted.gov.uk</w:t>
      </w:r>
    </w:p>
    <w:p w14:paraId="74908797" w14:textId="662ECD0B" w:rsidR="005137E6" w:rsidRDefault="0048181B" w:rsidP="009566C1">
      <w:pPr>
        <w:pStyle w:val="NormalWeb"/>
        <w:spacing w:after="0"/>
        <w:ind w:left="0"/>
        <w:rPr>
          <w:rFonts w:asciiTheme="minorHAnsi" w:hAnsiTheme="minorHAnsi" w:cstheme="minorHAnsi"/>
          <w:b/>
          <w:bCs/>
          <w:sz w:val="28"/>
          <w:szCs w:val="28"/>
          <w:lang w:val="en"/>
        </w:rPr>
      </w:pPr>
      <w:r>
        <w:rPr>
          <w:rFonts w:asciiTheme="minorHAnsi" w:hAnsiTheme="minorHAnsi" w:cstheme="minorHAnsi"/>
          <w:sz w:val="28"/>
          <w:szCs w:val="28"/>
          <w:lang w:val="en"/>
        </w:rPr>
        <w:t xml:space="preserve">Safer Bradford – </w:t>
      </w:r>
      <w:hyperlink r:id="rId11" w:history="1">
        <w:r w:rsidR="005137E6" w:rsidRPr="00123839">
          <w:rPr>
            <w:rStyle w:val="Hyperlink"/>
            <w:rFonts w:asciiTheme="minorHAnsi" w:hAnsiTheme="minorHAnsi" w:cstheme="minorHAnsi"/>
            <w:sz w:val="28"/>
            <w:szCs w:val="28"/>
            <w:lang w:val="en"/>
          </w:rPr>
          <w:t>https://saferbradford.co.uk</w:t>
        </w:r>
      </w:hyperlink>
    </w:p>
    <w:p w14:paraId="7AF2FBF8" w14:textId="2844476D" w:rsidR="009566C1" w:rsidRDefault="00D122CE" w:rsidP="009566C1">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Children’s</w:t>
      </w:r>
      <w:r w:rsidR="0048181B">
        <w:rPr>
          <w:rFonts w:asciiTheme="minorHAnsi" w:hAnsiTheme="minorHAnsi" w:cstheme="minorHAnsi"/>
          <w:sz w:val="28"/>
          <w:szCs w:val="28"/>
          <w:lang w:val="en"/>
        </w:rPr>
        <w:t xml:space="preserve"> Social Care – 01274 435600 or Out of Hours – 01274 431010</w:t>
      </w:r>
    </w:p>
    <w:p w14:paraId="64940C9B" w14:textId="1EB48A9A" w:rsidR="00473132" w:rsidRDefault="00473132" w:rsidP="009566C1">
      <w:pPr>
        <w:pStyle w:val="NormalWeb"/>
        <w:spacing w:after="0"/>
        <w:ind w:left="0"/>
        <w:rPr>
          <w:rFonts w:asciiTheme="minorHAnsi" w:hAnsiTheme="minorHAnsi" w:cstheme="minorHAnsi"/>
          <w:sz w:val="28"/>
          <w:szCs w:val="28"/>
          <w:lang w:val="en"/>
        </w:rPr>
      </w:pPr>
    </w:p>
    <w:p w14:paraId="0F35E5D4" w14:textId="46463C23" w:rsidR="00473132" w:rsidRDefault="00473132" w:rsidP="009566C1">
      <w:pPr>
        <w:pStyle w:val="NormalWeb"/>
        <w:spacing w:after="0"/>
        <w:ind w:left="0"/>
        <w:rPr>
          <w:rFonts w:asciiTheme="minorHAnsi" w:hAnsiTheme="minorHAnsi" w:cstheme="minorHAnsi"/>
          <w:sz w:val="28"/>
          <w:szCs w:val="28"/>
          <w:lang w:val="en"/>
        </w:rPr>
      </w:pPr>
      <w:r>
        <w:rPr>
          <w:rFonts w:asciiTheme="minorHAnsi" w:hAnsiTheme="minorHAnsi" w:cstheme="minorHAnsi"/>
          <w:sz w:val="28"/>
          <w:szCs w:val="28"/>
          <w:lang w:val="en"/>
        </w:rPr>
        <w:t xml:space="preserve">Created March 2021 </w:t>
      </w:r>
    </w:p>
    <w:p w14:paraId="1C6343C6" w14:textId="6B3D9D8D" w:rsidR="0061448F" w:rsidRPr="005137E6" w:rsidRDefault="0061448F" w:rsidP="009566C1">
      <w:pPr>
        <w:pStyle w:val="NormalWeb"/>
        <w:spacing w:after="0"/>
        <w:ind w:left="0"/>
        <w:rPr>
          <w:rFonts w:asciiTheme="minorHAnsi" w:hAnsiTheme="minorHAnsi" w:cstheme="minorHAnsi"/>
          <w:b/>
          <w:bCs/>
          <w:sz w:val="28"/>
          <w:szCs w:val="28"/>
          <w:lang w:val="en"/>
        </w:rPr>
      </w:pPr>
      <w:r>
        <w:rPr>
          <w:rFonts w:asciiTheme="minorHAnsi" w:hAnsiTheme="minorHAnsi" w:cstheme="minorHAnsi"/>
          <w:sz w:val="28"/>
          <w:szCs w:val="28"/>
          <w:lang w:val="en"/>
        </w:rPr>
        <w:t>Updated and Amended January 2025</w:t>
      </w:r>
    </w:p>
    <w:sectPr w:rsidR="0061448F" w:rsidRPr="005137E6" w:rsidSect="00954D81">
      <w:headerReference w:type="default" r:id="rId12"/>
      <w:footerReference w:type="default" r:id="rId13"/>
      <w:pgSz w:w="11906" w:h="16838"/>
      <w:pgMar w:top="426" w:right="566" w:bottom="709"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3852E" w14:textId="77777777" w:rsidR="00105BBE" w:rsidRDefault="00105BBE" w:rsidP="00170614">
      <w:pPr>
        <w:spacing w:after="0" w:line="240" w:lineRule="auto"/>
      </w:pPr>
      <w:r>
        <w:separator/>
      </w:r>
    </w:p>
  </w:endnote>
  <w:endnote w:type="continuationSeparator" w:id="0">
    <w:p w14:paraId="64EF0BA8" w14:textId="77777777" w:rsidR="00105BBE" w:rsidRDefault="00105BBE" w:rsidP="00170614">
      <w:pPr>
        <w:spacing w:after="0" w:line="240" w:lineRule="auto"/>
      </w:pPr>
      <w:r>
        <w:continuationSeparator/>
      </w:r>
    </w:p>
  </w:endnote>
  <w:endnote w:type="continuationNotice" w:id="1">
    <w:p w14:paraId="0EC1F5E4" w14:textId="77777777" w:rsidR="00105BBE" w:rsidRDefault="00105B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8EA8F" w14:textId="6CACD4E0" w:rsidR="001E3A59" w:rsidRPr="001E3A59" w:rsidRDefault="001E3A59" w:rsidP="001E3A59">
    <w:pPr>
      <w:pStyle w:val="Footer"/>
      <w:jc w:val="center"/>
      <w:rPr>
        <w:b/>
        <w:bCs/>
        <w:sz w:val="24"/>
        <w:szCs w:val="24"/>
      </w:rPr>
    </w:pPr>
    <w:r w:rsidRPr="001E3A59">
      <w:rPr>
        <w:b/>
        <w:bCs/>
        <w:sz w:val="24"/>
        <w:szCs w:val="24"/>
      </w:rPr>
      <w:t>A CHILD</w:t>
    </w:r>
    <w:r w:rsidR="006703C5">
      <w:rPr>
        <w:b/>
        <w:bCs/>
        <w:sz w:val="24"/>
        <w:szCs w:val="24"/>
      </w:rPr>
      <w:t xml:space="preserve"> OR YOUNG ADULT</w:t>
    </w:r>
    <w:r w:rsidRPr="001E3A59">
      <w:rPr>
        <w:b/>
        <w:bCs/>
        <w:sz w:val="24"/>
        <w:szCs w:val="24"/>
      </w:rPr>
      <w:t xml:space="preserve"> WILL NEVER BE LEFT ALONE, THEY WILL BE KEPT IN SIGHT OR HEARING AT ALL TIMES.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41C880" w14:textId="77777777" w:rsidR="00105BBE" w:rsidRDefault="00105BBE" w:rsidP="00170614">
      <w:pPr>
        <w:spacing w:after="0" w:line="240" w:lineRule="auto"/>
      </w:pPr>
      <w:r>
        <w:separator/>
      </w:r>
    </w:p>
  </w:footnote>
  <w:footnote w:type="continuationSeparator" w:id="0">
    <w:p w14:paraId="14E463A6" w14:textId="77777777" w:rsidR="00105BBE" w:rsidRDefault="00105BBE" w:rsidP="00170614">
      <w:pPr>
        <w:spacing w:after="0" w:line="240" w:lineRule="auto"/>
      </w:pPr>
      <w:r>
        <w:continuationSeparator/>
      </w:r>
    </w:p>
  </w:footnote>
  <w:footnote w:type="continuationNotice" w:id="1">
    <w:p w14:paraId="70C92143" w14:textId="77777777" w:rsidR="00105BBE" w:rsidRDefault="00105B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E0AF2" w14:textId="23B12FD1" w:rsidR="00170614" w:rsidRPr="00170614" w:rsidRDefault="005137E6" w:rsidP="001E3A59">
    <w:pPr>
      <w:pStyle w:val="Header"/>
      <w:jc w:val="right"/>
      <w:rPr>
        <w:b/>
        <w:bCs/>
        <w:sz w:val="28"/>
        <w:szCs w:val="28"/>
      </w:rPr>
    </w:pPr>
    <w:r w:rsidRPr="001E3A59">
      <w:rPr>
        <w:rFonts w:asciiTheme="minorHAnsi" w:hAnsiTheme="minorHAnsi" w:cstheme="minorHAnsi"/>
        <w:b/>
        <w:bCs/>
        <w:noProof/>
        <w:sz w:val="32"/>
        <w:szCs w:val="32"/>
        <w:u w:val="single"/>
        <w:lang w:eastAsia="en-GB"/>
      </w:rPr>
      <w:drawing>
        <wp:anchor distT="36576" distB="36576" distL="36576" distR="36576" simplePos="0" relativeHeight="251658241" behindDoc="0" locked="0" layoutInCell="1" allowOverlap="1" wp14:anchorId="151175C5" wp14:editId="606FE3CB">
          <wp:simplePos x="0" y="0"/>
          <wp:positionH relativeFrom="column">
            <wp:posOffset>1087755</wp:posOffset>
          </wp:positionH>
          <wp:positionV relativeFrom="paragraph">
            <wp:posOffset>-91440</wp:posOffset>
          </wp:positionV>
          <wp:extent cx="629920" cy="360045"/>
          <wp:effectExtent l="0" t="0" r="0" b="1905"/>
          <wp:wrapNone/>
          <wp:docPr id="17" name="Picture 17"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ptu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992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A59">
      <w:rPr>
        <w:rFonts w:asciiTheme="minorHAnsi" w:hAnsiTheme="minorHAnsi" w:cstheme="minorHAnsi"/>
        <w:b/>
        <w:bCs/>
        <w:noProof/>
        <w:sz w:val="32"/>
        <w:szCs w:val="32"/>
        <w:u w:val="single"/>
        <w:lang w:eastAsia="en-GB"/>
      </w:rPr>
      <w:drawing>
        <wp:anchor distT="0" distB="0" distL="114300" distR="114300" simplePos="0" relativeHeight="251658240" behindDoc="1" locked="0" layoutInCell="1" allowOverlap="1" wp14:anchorId="2DEAC5B9" wp14:editId="7EB36E35">
          <wp:simplePos x="0" y="0"/>
          <wp:positionH relativeFrom="column">
            <wp:posOffset>0</wp:posOffset>
          </wp:positionH>
          <wp:positionV relativeFrom="paragraph">
            <wp:posOffset>8890</wp:posOffset>
          </wp:positionV>
          <wp:extent cx="942975" cy="266700"/>
          <wp:effectExtent l="0" t="0" r="9525" b="0"/>
          <wp:wrapTight wrapText="bothSides">
            <wp:wrapPolygon edited="0">
              <wp:start x="0" y="0"/>
              <wp:lineTo x="0" y="20057"/>
              <wp:lineTo x="21382" y="20057"/>
              <wp:lineTo x="21382" y="0"/>
              <wp:lineTo x="0" y="0"/>
            </wp:wrapPolygon>
          </wp:wrapTight>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8"/>
                  <pic:cNvPicPr>
                    <a:picLocks noChangeArrowheads="1"/>
                  </pic:cNvPicPr>
                </pic:nvPicPr>
                <pic:blipFill>
                  <a:blip r:embed="rId2">
                    <a:extLst>
                      <a:ext uri="{28A0092B-C50C-407E-A947-70E740481C1C}">
                        <a14:useLocalDpi xmlns:a14="http://schemas.microsoft.com/office/drawing/2010/main" val="0"/>
                      </a:ext>
                    </a:extLst>
                  </a:blip>
                  <a:srcRect r="-269"/>
                  <a:stretch>
                    <a:fillRect/>
                  </a:stretch>
                </pic:blipFill>
                <pic:spPr bwMode="auto">
                  <a:xfrm>
                    <a:off x="0" y="0"/>
                    <a:ext cx="94297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0614" w:rsidRPr="00170614">
      <w:rPr>
        <w:b/>
        <w:bCs/>
        <w:sz w:val="28"/>
        <w:szCs w:val="28"/>
      </w:rPr>
      <w:t>NEVER DO NOTHING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85D58"/>
    <w:multiLevelType w:val="hybridMultilevel"/>
    <w:tmpl w:val="9596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65654E"/>
    <w:multiLevelType w:val="hybridMultilevel"/>
    <w:tmpl w:val="5F386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8039880">
    <w:abstractNumId w:val="0"/>
  </w:num>
  <w:num w:numId="2" w16cid:durableId="2074508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7EF"/>
    <w:rsid w:val="000066DB"/>
    <w:rsid w:val="00101F5E"/>
    <w:rsid w:val="00105BBE"/>
    <w:rsid w:val="00170614"/>
    <w:rsid w:val="001718E7"/>
    <w:rsid w:val="00185580"/>
    <w:rsid w:val="001A282A"/>
    <w:rsid w:val="001E3A59"/>
    <w:rsid w:val="00245ED6"/>
    <w:rsid w:val="00246F24"/>
    <w:rsid w:val="002B57F1"/>
    <w:rsid w:val="002B5ABD"/>
    <w:rsid w:val="00301B59"/>
    <w:rsid w:val="003E47F2"/>
    <w:rsid w:val="0042661E"/>
    <w:rsid w:val="0043769E"/>
    <w:rsid w:val="00441203"/>
    <w:rsid w:val="00473132"/>
    <w:rsid w:val="0048181B"/>
    <w:rsid w:val="005137E6"/>
    <w:rsid w:val="00566051"/>
    <w:rsid w:val="00572A5E"/>
    <w:rsid w:val="005B1869"/>
    <w:rsid w:val="0061448F"/>
    <w:rsid w:val="00662A43"/>
    <w:rsid w:val="006703C5"/>
    <w:rsid w:val="006C0134"/>
    <w:rsid w:val="007358E9"/>
    <w:rsid w:val="007B06E0"/>
    <w:rsid w:val="007B2422"/>
    <w:rsid w:val="0085614B"/>
    <w:rsid w:val="008678D9"/>
    <w:rsid w:val="00893EFD"/>
    <w:rsid w:val="008E7BFD"/>
    <w:rsid w:val="00954D81"/>
    <w:rsid w:val="00955961"/>
    <w:rsid w:val="009566C1"/>
    <w:rsid w:val="0097464B"/>
    <w:rsid w:val="00A5169C"/>
    <w:rsid w:val="00A6352A"/>
    <w:rsid w:val="00A83157"/>
    <w:rsid w:val="00A9734B"/>
    <w:rsid w:val="00AE0590"/>
    <w:rsid w:val="00AF527A"/>
    <w:rsid w:val="00B626D1"/>
    <w:rsid w:val="00B630E0"/>
    <w:rsid w:val="00C157EF"/>
    <w:rsid w:val="00C213C5"/>
    <w:rsid w:val="00C560EF"/>
    <w:rsid w:val="00CB29EF"/>
    <w:rsid w:val="00CF503C"/>
    <w:rsid w:val="00D024FD"/>
    <w:rsid w:val="00D122CE"/>
    <w:rsid w:val="00D318B2"/>
    <w:rsid w:val="00D50510"/>
    <w:rsid w:val="00DC0899"/>
    <w:rsid w:val="00E41EA4"/>
    <w:rsid w:val="00E42684"/>
    <w:rsid w:val="00E85A9F"/>
    <w:rsid w:val="00EA437B"/>
    <w:rsid w:val="00EF41CD"/>
    <w:rsid w:val="00EF487E"/>
    <w:rsid w:val="00F335D8"/>
    <w:rsid w:val="00F86401"/>
    <w:rsid w:val="00FF5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D0A6A"/>
  <w15:chartTrackingRefBased/>
  <w15:docId w15:val="{E1AB36BA-03BE-4122-B862-1A24EC61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7EF"/>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C560EF"/>
    <w:pPr>
      <w:keepNext/>
      <w:spacing w:before="240" w:after="60" w:line="240" w:lineRule="auto"/>
      <w:outlineLvl w:val="2"/>
    </w:pPr>
    <w:rPr>
      <w:rFonts w:ascii="Cambria" w:eastAsia="Times New Roman" w:hAnsi="Cambria"/>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6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614"/>
    <w:rPr>
      <w:rFonts w:ascii="Calibri" w:eastAsia="Calibri" w:hAnsi="Calibri" w:cs="Times New Roman"/>
    </w:rPr>
  </w:style>
  <w:style w:type="paragraph" w:styleId="Footer">
    <w:name w:val="footer"/>
    <w:basedOn w:val="Normal"/>
    <w:link w:val="FooterChar"/>
    <w:uiPriority w:val="99"/>
    <w:unhideWhenUsed/>
    <w:rsid w:val="001706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0614"/>
    <w:rPr>
      <w:rFonts w:ascii="Calibri" w:eastAsia="Calibri" w:hAnsi="Calibri" w:cs="Times New Roman"/>
    </w:rPr>
  </w:style>
  <w:style w:type="paragraph" w:styleId="ListParagraph">
    <w:name w:val="List Paragraph"/>
    <w:basedOn w:val="Normal"/>
    <w:uiPriority w:val="34"/>
    <w:qFormat/>
    <w:rsid w:val="00F335D8"/>
    <w:pPr>
      <w:ind w:left="720"/>
      <w:contextualSpacing/>
    </w:pPr>
  </w:style>
  <w:style w:type="character" w:customStyle="1" w:styleId="Heading3Char">
    <w:name w:val="Heading 3 Char"/>
    <w:basedOn w:val="DefaultParagraphFont"/>
    <w:link w:val="Heading3"/>
    <w:uiPriority w:val="9"/>
    <w:semiHidden/>
    <w:rsid w:val="00C560EF"/>
    <w:rPr>
      <w:rFonts w:ascii="Cambria" w:eastAsia="Times New Roman" w:hAnsi="Cambria" w:cs="Times New Roman"/>
      <w:b/>
      <w:bCs/>
      <w:sz w:val="26"/>
      <w:szCs w:val="26"/>
      <w:lang w:eastAsia="en-GB"/>
    </w:rPr>
  </w:style>
  <w:style w:type="paragraph" w:styleId="NormalWeb">
    <w:name w:val="Normal (Web)"/>
    <w:basedOn w:val="Normal"/>
    <w:uiPriority w:val="99"/>
    <w:unhideWhenUsed/>
    <w:rsid w:val="00C560EF"/>
    <w:pPr>
      <w:spacing w:before="45" w:after="120" w:line="288" w:lineRule="atLeast"/>
      <w:ind w:left="75" w:right="75"/>
    </w:pPr>
    <w:rPr>
      <w:rFonts w:ascii="Times New Roman" w:eastAsia="Times New Roman" w:hAnsi="Times New Roman"/>
      <w:color w:val="000000"/>
      <w:sz w:val="24"/>
      <w:szCs w:val="24"/>
      <w:lang w:eastAsia="en-GB"/>
    </w:rPr>
  </w:style>
  <w:style w:type="character" w:styleId="Hyperlink">
    <w:name w:val="Hyperlink"/>
    <w:uiPriority w:val="99"/>
    <w:unhideWhenUsed/>
    <w:rsid w:val="00C560EF"/>
    <w:rPr>
      <w:b/>
      <w:bCs/>
      <w:strike w:val="0"/>
      <w:dstrike w:val="0"/>
      <w:color w:val="00A9CC"/>
      <w:u w:val="none"/>
      <w:effect w:val="none"/>
    </w:rPr>
  </w:style>
  <w:style w:type="paragraph" w:styleId="NoSpacing">
    <w:name w:val="No Spacing"/>
    <w:uiPriority w:val="1"/>
    <w:qFormat/>
    <w:rsid w:val="00893EFD"/>
    <w:pPr>
      <w:spacing w:after="0" w:line="240" w:lineRule="auto"/>
    </w:pPr>
    <w:rPr>
      <w:rFonts w:ascii="Calibri" w:eastAsia="Calibri" w:hAnsi="Calibri" w:cs="Times New Roman"/>
    </w:rPr>
  </w:style>
  <w:style w:type="character" w:customStyle="1" w:styleId="UnresolvedMention1">
    <w:name w:val="Unresolved Mention1"/>
    <w:basedOn w:val="DefaultParagraphFont"/>
    <w:uiPriority w:val="99"/>
    <w:semiHidden/>
    <w:unhideWhenUsed/>
    <w:rsid w:val="005137E6"/>
    <w:rPr>
      <w:color w:val="605E5C"/>
      <w:shd w:val="clear" w:color="auto" w:fill="E1DFDD"/>
    </w:rPr>
  </w:style>
  <w:style w:type="character" w:styleId="UnresolvedMention">
    <w:name w:val="Unresolved Mention"/>
    <w:basedOn w:val="DefaultParagraphFont"/>
    <w:uiPriority w:val="99"/>
    <w:semiHidden/>
    <w:unhideWhenUsed/>
    <w:rsid w:val="00955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ferbradford.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whistleblowing@ofste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E74A4793078B4EB7BE691D3A8C6BAF" ma:contentTypeVersion="16" ma:contentTypeDescription="Create a new document." ma:contentTypeScope="" ma:versionID="d9ad0b4be798de99e2ce75466b25c4fb">
  <xsd:schema xmlns:xsd="http://www.w3.org/2001/XMLSchema" xmlns:xs="http://www.w3.org/2001/XMLSchema" xmlns:p="http://schemas.microsoft.com/office/2006/metadata/properties" xmlns:ns2="28809cc1-9d1f-4623-9b5d-a6996c0db9a9" xmlns:ns3="4539ea18-b5db-4ba8-9042-694dce059095" targetNamespace="http://schemas.microsoft.com/office/2006/metadata/properties" ma:root="true" ma:fieldsID="bec11c3b2406dc856fbb6f2f12b2ee9b" ns2:_="" ns3:_="">
    <xsd:import namespace="28809cc1-9d1f-4623-9b5d-a6996c0db9a9"/>
    <xsd:import namespace="4539ea18-b5db-4ba8-9042-694dce0590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09cc1-9d1f-4623-9b5d-a6996c0db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8e3fec7-1db9-4d6e-a2c0-4c8f35ecfd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39ea18-b5db-4ba8-9042-694dce05909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04749ff-fdb0-482f-8841-b377d7999659}" ma:internalName="TaxCatchAll" ma:showField="CatchAllData" ma:web="4539ea18-b5db-4ba8-9042-694dce059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28809cc1-9d1f-4623-9b5d-a6996c0db9a9" xsi:nil="true"/>
    <lcf76f155ced4ddcb4097134ff3c332f xmlns="28809cc1-9d1f-4623-9b5d-a6996c0db9a9">
      <Terms xmlns="http://schemas.microsoft.com/office/infopath/2007/PartnerControls"/>
    </lcf76f155ced4ddcb4097134ff3c332f>
    <TaxCatchAll xmlns="4539ea18-b5db-4ba8-9042-694dce059095" xsi:nil="true"/>
  </documentManagement>
</p:properties>
</file>

<file path=customXml/itemProps1.xml><?xml version="1.0" encoding="utf-8"?>
<ds:datastoreItem xmlns:ds="http://schemas.openxmlformats.org/officeDocument/2006/customXml" ds:itemID="{59614E13-C67E-4924-A935-9AFA80AD1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09cc1-9d1f-4623-9b5d-a6996c0db9a9"/>
    <ds:schemaRef ds:uri="4539ea18-b5db-4ba8-9042-694dce05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50647-383C-4039-80A4-B219E5698D60}">
  <ds:schemaRefs>
    <ds:schemaRef ds:uri="http://schemas.microsoft.com/sharepoint/v3/contenttype/forms"/>
  </ds:schemaRefs>
</ds:datastoreItem>
</file>

<file path=customXml/itemProps3.xml><?xml version="1.0" encoding="utf-8"?>
<ds:datastoreItem xmlns:ds="http://schemas.openxmlformats.org/officeDocument/2006/customXml" ds:itemID="{57D818B5-CEC2-425B-B7A7-B6BFDDAF1862}">
  <ds:schemaRefs>
    <ds:schemaRef ds:uri="http://schemas.microsoft.com/office/2006/metadata/properties"/>
    <ds:schemaRef ds:uri="http://schemas.microsoft.com/office/infopath/2007/PartnerControls"/>
    <ds:schemaRef ds:uri="28809cc1-9d1f-4623-9b5d-a6996c0db9a9"/>
    <ds:schemaRef ds:uri="4539ea18-b5db-4ba8-9042-694dce05909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Sophie Turnbull</cp:lastModifiedBy>
  <cp:revision>15</cp:revision>
  <cp:lastPrinted>2022-12-19T11:43:00Z</cp:lastPrinted>
  <dcterms:created xsi:type="dcterms:W3CDTF">2022-05-31T14:58:00Z</dcterms:created>
  <dcterms:modified xsi:type="dcterms:W3CDTF">2025-01-14T10:46:00Z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0x01010029E74A4793078B4EB7BE691D3A8C6BAF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